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F7" w:rsidRPr="00FF5061" w:rsidRDefault="00445BF7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E8668F" w:rsidRPr="00FF5061" w:rsidRDefault="00E8668F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E8668F" w:rsidRPr="00FF5061" w:rsidRDefault="00E8668F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E8668F" w:rsidRPr="00FF5061" w:rsidRDefault="00D624FF" w:rsidP="00542A01">
      <w:pPr>
        <w:widowControl w:val="0"/>
        <w:tabs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jc w:val="both"/>
        <w:rPr>
          <w:rFonts w:ascii="Trebuchet MS" w:hAnsi="Trebuchet MS"/>
          <w:b/>
          <w:bCs/>
          <w:sz w:val="22"/>
          <w:szCs w:val="22"/>
          <w:lang w:val="ro-RO"/>
        </w:rPr>
      </w:pPr>
      <w:r w:rsidRPr="00FF5061">
        <w:rPr>
          <w:rFonts w:ascii="Trebuchet MS" w:hAnsi="Trebuchet MS"/>
          <w:b/>
          <w:bCs/>
          <w:sz w:val="22"/>
          <w:szCs w:val="22"/>
          <w:lang w:val="ro-RO"/>
        </w:rPr>
        <w:tab/>
      </w:r>
    </w:p>
    <w:p w:rsidR="00E8668F" w:rsidRPr="00FF5061" w:rsidRDefault="00E8668F" w:rsidP="00542A01">
      <w:pPr>
        <w:widowControl w:val="0"/>
        <w:tabs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jc w:val="both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8668F" w:rsidRPr="00FF5061" w:rsidRDefault="00E8668F" w:rsidP="00542A01">
      <w:pPr>
        <w:widowControl w:val="0"/>
        <w:tabs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jc w:val="both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445BF7" w:rsidRPr="00FF5061" w:rsidRDefault="00445BF7" w:rsidP="00542A01">
      <w:pPr>
        <w:widowControl w:val="0"/>
        <w:tabs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jc w:val="both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445BF7" w:rsidRPr="00FF5061" w:rsidRDefault="00445BF7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05051B" w:rsidRPr="00FF5061" w:rsidRDefault="0005051B" w:rsidP="00542A01">
      <w:pPr>
        <w:widowControl w:val="0"/>
        <w:tabs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jc w:val="center"/>
        <w:rPr>
          <w:rFonts w:ascii="Trebuchet MS" w:hAnsi="Trebuchet MS"/>
          <w:b/>
          <w:bCs/>
          <w:sz w:val="28"/>
          <w:szCs w:val="28"/>
          <w:lang w:val="ro-RO"/>
        </w:rPr>
      </w:pPr>
      <w:r w:rsidRPr="00FF5061">
        <w:rPr>
          <w:rFonts w:ascii="Trebuchet MS" w:hAnsi="Trebuchet MS"/>
          <w:b/>
          <w:bCs/>
          <w:sz w:val="28"/>
          <w:szCs w:val="28"/>
          <w:lang w:val="ro-RO"/>
        </w:rPr>
        <w:t>RAPORT DE ACTIVITATE AL</w:t>
      </w:r>
    </w:p>
    <w:p w:rsidR="0005051B" w:rsidRPr="00FF5061" w:rsidRDefault="0005051B" w:rsidP="00542A01">
      <w:pPr>
        <w:widowControl w:val="0"/>
        <w:tabs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jc w:val="center"/>
        <w:rPr>
          <w:rFonts w:ascii="Trebuchet MS" w:hAnsi="Trebuchet MS"/>
          <w:b/>
          <w:bCs/>
          <w:sz w:val="28"/>
          <w:szCs w:val="28"/>
          <w:lang w:val="ro-RO"/>
        </w:rPr>
      </w:pPr>
      <w:r w:rsidRPr="00FF5061">
        <w:rPr>
          <w:rFonts w:ascii="Trebuchet MS" w:hAnsi="Trebuchet MS"/>
          <w:b/>
          <w:bCs/>
          <w:sz w:val="28"/>
          <w:szCs w:val="28"/>
          <w:lang w:val="ro-RO"/>
        </w:rPr>
        <w:t xml:space="preserve">AGENȚIEI JUDEȚENE PENTRU PLĂȚI ȘI INSPECȚIE SOCIALĂ </w:t>
      </w:r>
    </w:p>
    <w:p w:rsidR="002C30DC" w:rsidRDefault="002C30DC" w:rsidP="00542A01">
      <w:pPr>
        <w:widowControl w:val="0"/>
        <w:tabs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jc w:val="center"/>
        <w:rPr>
          <w:rFonts w:ascii="Trebuchet MS" w:hAnsi="Trebuchet MS"/>
          <w:b/>
          <w:bCs/>
          <w:sz w:val="28"/>
          <w:szCs w:val="28"/>
          <w:lang w:val="ro-RO"/>
        </w:rPr>
      </w:pPr>
      <w:r>
        <w:rPr>
          <w:rFonts w:ascii="Trebuchet MS" w:hAnsi="Trebuchet MS"/>
          <w:b/>
          <w:bCs/>
          <w:sz w:val="28"/>
          <w:szCs w:val="28"/>
          <w:lang w:val="ro-RO"/>
        </w:rPr>
        <w:t>NEAMT</w:t>
      </w:r>
    </w:p>
    <w:p w:rsidR="0005051B" w:rsidRPr="00FF5061" w:rsidRDefault="0005051B" w:rsidP="00542A01">
      <w:pPr>
        <w:widowControl w:val="0"/>
        <w:tabs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jc w:val="center"/>
        <w:rPr>
          <w:rFonts w:ascii="Trebuchet MS" w:hAnsi="Trebuchet MS"/>
          <w:b/>
          <w:bCs/>
          <w:sz w:val="28"/>
          <w:szCs w:val="28"/>
          <w:lang w:val="ro-RO"/>
        </w:rPr>
      </w:pPr>
      <w:r w:rsidRPr="00FF5061">
        <w:rPr>
          <w:rFonts w:ascii="Trebuchet MS" w:hAnsi="Trebuchet MS"/>
          <w:b/>
          <w:bCs/>
          <w:sz w:val="28"/>
          <w:szCs w:val="28"/>
          <w:lang w:val="ro-RO"/>
        </w:rPr>
        <w:t>PENTRU ANUL 2016</w:t>
      </w:r>
    </w:p>
    <w:p w:rsidR="0005051B" w:rsidRPr="00FF5061" w:rsidRDefault="0005051B" w:rsidP="00542A01">
      <w:pPr>
        <w:widowControl w:val="0"/>
        <w:tabs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jc w:val="center"/>
        <w:rPr>
          <w:rFonts w:ascii="Trebuchet MS" w:hAnsi="Trebuchet MS"/>
          <w:b/>
          <w:bCs/>
          <w:sz w:val="28"/>
          <w:szCs w:val="28"/>
          <w:lang w:val="ro-RO"/>
        </w:rPr>
      </w:pPr>
    </w:p>
    <w:p w:rsidR="00445BF7" w:rsidRPr="00FF5061" w:rsidRDefault="00445BF7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445BF7" w:rsidRPr="00FF5061" w:rsidRDefault="00445BF7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445BF7" w:rsidRPr="00FF5061" w:rsidRDefault="00445BF7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445BF7" w:rsidRPr="00FF5061" w:rsidRDefault="00445BF7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445BF7" w:rsidRPr="00FF5061" w:rsidRDefault="00445BF7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445BF7" w:rsidRPr="00FF5061" w:rsidRDefault="00445BF7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445BF7" w:rsidRPr="00FF5061" w:rsidRDefault="00445BF7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445BF7" w:rsidRPr="00FF5061" w:rsidRDefault="00445BF7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445BF7" w:rsidRPr="00FF5061" w:rsidRDefault="00445BF7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445BF7" w:rsidRPr="00FF5061" w:rsidRDefault="00445BF7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445BF7" w:rsidRPr="00FF5061" w:rsidRDefault="00445BF7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445BF7" w:rsidRPr="00FF5061" w:rsidRDefault="00445BF7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445BF7" w:rsidRPr="00FF5061" w:rsidRDefault="00445BF7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4144E6" w:rsidRPr="00FF5061" w:rsidRDefault="004144E6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4144E6" w:rsidRPr="00FF5061" w:rsidRDefault="004144E6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445BF7" w:rsidRPr="00FF5061" w:rsidRDefault="00445BF7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646C61" w:rsidRPr="00FF5061" w:rsidRDefault="00646C61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646C61" w:rsidRPr="00FF5061" w:rsidRDefault="00646C61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445BF7" w:rsidRPr="00FF5061" w:rsidRDefault="00445BF7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1657AB" w:rsidRPr="00FF5061" w:rsidRDefault="001657AB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445BF7" w:rsidRPr="00FF5061" w:rsidRDefault="00445BF7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05051B" w:rsidRPr="00FF5061" w:rsidRDefault="0005051B" w:rsidP="00542A01">
      <w:pPr>
        <w:widowControl w:val="0"/>
        <w:tabs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jc w:val="both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05051B" w:rsidRPr="00FF5061" w:rsidRDefault="0005051B" w:rsidP="00542A01">
      <w:pPr>
        <w:widowControl w:val="0"/>
        <w:tabs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jc w:val="both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8668F" w:rsidRPr="00FF5061" w:rsidRDefault="00E8668F" w:rsidP="00542A01">
      <w:pPr>
        <w:widowControl w:val="0"/>
        <w:tabs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  <w:r w:rsidRPr="00FF5061">
        <w:rPr>
          <w:rFonts w:ascii="Trebuchet MS" w:hAnsi="Trebuchet MS"/>
          <w:b/>
          <w:bCs/>
          <w:sz w:val="22"/>
          <w:szCs w:val="22"/>
          <w:lang w:val="ro-RO"/>
        </w:rPr>
        <w:t>CUPRINS</w:t>
      </w:r>
    </w:p>
    <w:p w:rsidR="00E8668F" w:rsidRPr="00FF5061" w:rsidRDefault="00E8668F" w:rsidP="00542A01">
      <w:pPr>
        <w:widowControl w:val="0"/>
        <w:tabs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05051B" w:rsidRPr="00FF5061" w:rsidRDefault="0005051B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lang w:val="ro-RO"/>
        </w:rPr>
        <w:t>1. MISIUNE………………………………………………………………………………………………….…………………..Pag.</w:t>
      </w:r>
      <w:r w:rsidR="009B48A2">
        <w:rPr>
          <w:rFonts w:ascii="Trebuchet MS" w:hAnsi="Trebuchet MS"/>
          <w:b/>
          <w:sz w:val="22"/>
          <w:szCs w:val="22"/>
          <w:lang w:val="ro-RO"/>
        </w:rPr>
        <w:t>3</w:t>
      </w:r>
    </w:p>
    <w:p w:rsidR="0005051B" w:rsidRPr="00FF5061" w:rsidRDefault="0005051B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</w:p>
    <w:p w:rsidR="0005051B" w:rsidRPr="00FF5061" w:rsidRDefault="0005051B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lang w:val="ro-RO"/>
        </w:rPr>
        <w:t>2. OBIECTIVE – îndeplinirea acestora ………………………………………………….……….……..………Pag.</w:t>
      </w:r>
      <w:r w:rsidR="009B48A2">
        <w:rPr>
          <w:rFonts w:ascii="Trebuchet MS" w:hAnsi="Trebuchet MS"/>
          <w:b/>
          <w:sz w:val="22"/>
          <w:szCs w:val="22"/>
          <w:lang w:val="ro-RO"/>
        </w:rPr>
        <w:t>3</w:t>
      </w:r>
    </w:p>
    <w:p w:rsidR="0005051B" w:rsidRPr="00FF5061" w:rsidRDefault="0005051B" w:rsidP="00542A01">
      <w:pPr>
        <w:widowControl w:val="0"/>
        <w:tabs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rPr>
          <w:rFonts w:ascii="Trebuchet MS" w:hAnsi="Trebuchet MS"/>
          <w:sz w:val="22"/>
          <w:szCs w:val="22"/>
          <w:lang w:val="ro-RO"/>
        </w:rPr>
      </w:pPr>
    </w:p>
    <w:p w:rsidR="0005051B" w:rsidRPr="00FF5061" w:rsidRDefault="0005051B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lang w:val="ro-RO"/>
        </w:rPr>
        <w:t>2.1 Finanțare, gestionare și management financiar…………………………………………………..Pag.</w:t>
      </w:r>
      <w:r w:rsidR="00060424">
        <w:rPr>
          <w:rFonts w:ascii="Trebuchet MS" w:hAnsi="Trebuchet MS"/>
          <w:b/>
          <w:sz w:val="22"/>
          <w:szCs w:val="22"/>
          <w:lang w:val="ro-RO"/>
        </w:rPr>
        <w:t>3-4</w:t>
      </w:r>
    </w:p>
    <w:p w:rsidR="0005051B" w:rsidRPr="00FF5061" w:rsidRDefault="0005051B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bCs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lang w:val="ro-RO"/>
        </w:rPr>
        <w:t xml:space="preserve">2.2 </w:t>
      </w:r>
      <w:r w:rsidRPr="00FF5061">
        <w:rPr>
          <w:rFonts w:ascii="Trebuchet MS" w:hAnsi="Trebuchet MS"/>
          <w:b/>
          <w:bCs/>
          <w:sz w:val="22"/>
          <w:szCs w:val="22"/>
          <w:lang w:val="ro-RO"/>
        </w:rPr>
        <w:t>Inspecție Socială……………………………….……………………………………………………….……………Pag.</w:t>
      </w:r>
      <w:r w:rsidR="00060424">
        <w:rPr>
          <w:rFonts w:ascii="Trebuchet MS" w:hAnsi="Trebuchet MS"/>
          <w:b/>
          <w:bCs/>
          <w:sz w:val="22"/>
          <w:szCs w:val="22"/>
          <w:lang w:val="ro-RO"/>
        </w:rPr>
        <w:t>4-5</w:t>
      </w:r>
    </w:p>
    <w:p w:rsidR="0005051B" w:rsidRPr="00FF5061" w:rsidRDefault="0005051B" w:rsidP="00542A01">
      <w:pPr>
        <w:widowControl w:val="0"/>
        <w:tabs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rPr>
          <w:rFonts w:ascii="Trebuchet MS" w:hAnsi="Trebuchet MS"/>
          <w:b/>
          <w:bCs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lang w:val="ro-RO"/>
        </w:rPr>
        <w:t>2.3 Proceduri, regulamente comunitare și lucrători migranți……………….</w:t>
      </w:r>
      <w:r w:rsidRPr="00FF5061">
        <w:rPr>
          <w:rFonts w:ascii="Trebuchet MS" w:hAnsi="Trebuchet MS"/>
          <w:b/>
          <w:bCs/>
          <w:sz w:val="22"/>
          <w:szCs w:val="22"/>
          <w:lang w:val="ro-RO"/>
        </w:rPr>
        <w:t>………………….Pag.</w:t>
      </w:r>
      <w:r w:rsidR="00060424">
        <w:rPr>
          <w:rFonts w:ascii="Trebuchet MS" w:hAnsi="Trebuchet MS"/>
          <w:b/>
          <w:bCs/>
          <w:sz w:val="22"/>
          <w:szCs w:val="22"/>
          <w:lang w:val="ro-RO"/>
        </w:rPr>
        <w:t>5</w:t>
      </w:r>
    </w:p>
    <w:p w:rsidR="0005051B" w:rsidRPr="00FF5061" w:rsidRDefault="0005051B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</w:p>
    <w:p w:rsidR="0005051B" w:rsidRPr="00FF5061" w:rsidRDefault="0005051B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lang w:val="ro-RO"/>
        </w:rPr>
        <w:t>3. ACTIVITĂŢI SUPORT…………………………………………………………………………….…………….......Pag.</w:t>
      </w:r>
      <w:r w:rsidR="00060424">
        <w:rPr>
          <w:rFonts w:ascii="Trebuchet MS" w:hAnsi="Trebuchet MS"/>
          <w:b/>
          <w:sz w:val="22"/>
          <w:szCs w:val="22"/>
          <w:lang w:val="ro-RO"/>
        </w:rPr>
        <w:t>5-7</w:t>
      </w:r>
    </w:p>
    <w:p w:rsidR="0005051B" w:rsidRPr="00FF5061" w:rsidRDefault="0005051B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lang w:val="ro-RO"/>
        </w:rPr>
        <w:t>3.1 Managementul calității, monitorizare și control intern………………………………………..Pag.</w:t>
      </w:r>
      <w:r w:rsidR="00060424">
        <w:rPr>
          <w:rFonts w:ascii="Trebuchet MS" w:hAnsi="Trebuchet MS"/>
          <w:b/>
          <w:sz w:val="22"/>
          <w:szCs w:val="22"/>
          <w:lang w:val="ro-RO"/>
        </w:rPr>
        <w:t>5-6</w:t>
      </w:r>
    </w:p>
    <w:p w:rsidR="0005051B" w:rsidRPr="00FF5061" w:rsidRDefault="0005051B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lang w:val="ro-RO"/>
        </w:rPr>
        <w:t>3.2 Activitatea juridică și de relații publice………………………………………….…………………….Pag.</w:t>
      </w:r>
      <w:r w:rsidR="00060424">
        <w:rPr>
          <w:rFonts w:ascii="Trebuchet MS" w:hAnsi="Trebuchet MS"/>
          <w:b/>
          <w:sz w:val="22"/>
          <w:szCs w:val="22"/>
          <w:lang w:val="ro-RO"/>
        </w:rPr>
        <w:t>6</w:t>
      </w:r>
    </w:p>
    <w:p w:rsidR="0005051B" w:rsidRPr="00FF5061" w:rsidRDefault="0005051B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lang w:val="ro-RO"/>
        </w:rPr>
        <w:t>3.3 Activitatea de Audit public intern……………………………………………….………………………..Pag.</w:t>
      </w:r>
      <w:r w:rsidR="009B48A2">
        <w:rPr>
          <w:rFonts w:ascii="Trebuchet MS" w:hAnsi="Trebuchet MS"/>
          <w:b/>
          <w:sz w:val="22"/>
          <w:szCs w:val="22"/>
          <w:lang w:val="ro-RO"/>
        </w:rPr>
        <w:t>6</w:t>
      </w:r>
    </w:p>
    <w:p w:rsidR="0005051B" w:rsidRPr="00FF5061" w:rsidRDefault="0005051B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lang w:val="ro-RO"/>
        </w:rPr>
        <w:t>3.4 Managementul resurselor umane, formare profesională și incluziune socială….Pag.</w:t>
      </w:r>
      <w:r w:rsidR="009B48A2">
        <w:rPr>
          <w:rFonts w:ascii="Trebuchet MS" w:hAnsi="Trebuchet MS"/>
          <w:b/>
          <w:sz w:val="22"/>
          <w:szCs w:val="22"/>
          <w:lang w:val="ro-RO"/>
        </w:rPr>
        <w:t>6-7</w:t>
      </w:r>
    </w:p>
    <w:p w:rsidR="0005051B" w:rsidRPr="00FF5061" w:rsidRDefault="0005051B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lang w:val="ro-RO"/>
        </w:rPr>
        <w:t>3.5 Activitatea Compartimentului Manager Public……………………..………………………………Pag.</w:t>
      </w:r>
    </w:p>
    <w:p w:rsidR="0005051B" w:rsidRPr="00FF5061" w:rsidRDefault="0005051B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color w:val="FF0000"/>
          <w:sz w:val="22"/>
          <w:szCs w:val="22"/>
          <w:lang w:val="ro-RO"/>
        </w:rPr>
      </w:pPr>
    </w:p>
    <w:p w:rsidR="0005051B" w:rsidRPr="00FF5061" w:rsidRDefault="0005051B" w:rsidP="00542A01">
      <w:pPr>
        <w:widowControl w:val="0"/>
        <w:tabs>
          <w:tab w:val="left" w:leader="dot" w:pos="9660"/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lang w:val="ro-RO"/>
        </w:rPr>
        <w:t>4. RAPORTAREA CHELTUIELILOR…………………………………………………………………………………..Pag.</w:t>
      </w:r>
      <w:r w:rsidR="009B48A2">
        <w:rPr>
          <w:rFonts w:ascii="Trebuchet MS" w:hAnsi="Trebuchet MS"/>
          <w:b/>
          <w:sz w:val="22"/>
          <w:szCs w:val="22"/>
          <w:lang w:val="ro-RO"/>
        </w:rPr>
        <w:t>7</w:t>
      </w:r>
    </w:p>
    <w:p w:rsidR="0005051B" w:rsidRPr="00FF5061" w:rsidRDefault="0005051B" w:rsidP="00542A01">
      <w:pPr>
        <w:widowControl w:val="0"/>
        <w:tabs>
          <w:tab w:val="left" w:leader="dot" w:pos="9660"/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</w:p>
    <w:p w:rsidR="0005051B" w:rsidRPr="00FF5061" w:rsidRDefault="0005051B" w:rsidP="00542A01">
      <w:pPr>
        <w:widowControl w:val="0"/>
        <w:tabs>
          <w:tab w:val="left" w:leader="dot" w:pos="9660"/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lang w:val="ro-RO"/>
        </w:rPr>
        <w:t>5. PROBLEME ÎNTÂMPINATE……………………………………………………………………………………………Pag.</w:t>
      </w:r>
      <w:r w:rsidR="009B48A2">
        <w:rPr>
          <w:rFonts w:ascii="Trebuchet MS" w:hAnsi="Trebuchet MS"/>
          <w:b/>
          <w:sz w:val="22"/>
          <w:szCs w:val="22"/>
          <w:lang w:val="ro-RO"/>
        </w:rPr>
        <w:t>8</w:t>
      </w:r>
    </w:p>
    <w:p w:rsidR="0005051B" w:rsidRPr="00FF5061" w:rsidRDefault="0005051B" w:rsidP="00542A01">
      <w:pPr>
        <w:widowControl w:val="0"/>
        <w:tabs>
          <w:tab w:val="left" w:leader="dot" w:pos="9660"/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</w:p>
    <w:p w:rsidR="0005051B" w:rsidRPr="00FF5061" w:rsidRDefault="0005051B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lang w:val="ro-RO"/>
        </w:rPr>
        <w:t>6. CONCLUZII…………………………………………………………………………………………………………………..Pag.</w:t>
      </w:r>
      <w:r w:rsidR="009B48A2">
        <w:rPr>
          <w:rFonts w:ascii="Trebuchet MS" w:hAnsi="Trebuchet MS"/>
          <w:b/>
          <w:sz w:val="22"/>
          <w:szCs w:val="22"/>
          <w:lang w:val="ro-RO"/>
        </w:rPr>
        <w:t>8</w:t>
      </w:r>
    </w:p>
    <w:p w:rsidR="0005051B" w:rsidRPr="00FF5061" w:rsidRDefault="0005051B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</w:p>
    <w:p w:rsidR="00644B15" w:rsidRPr="00FF5061" w:rsidRDefault="00644B15" w:rsidP="00542A01">
      <w:pPr>
        <w:widowControl w:val="0"/>
        <w:tabs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B11CE0" w:rsidRPr="00FF5061" w:rsidRDefault="00B11CE0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B11CE0" w:rsidRPr="00FF5061" w:rsidRDefault="00B11CE0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B11CE0" w:rsidRPr="00FF5061" w:rsidRDefault="00B11CE0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B11CE0" w:rsidRPr="00FF5061" w:rsidRDefault="00B11CE0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B11CE0" w:rsidRPr="00FF5061" w:rsidRDefault="00B11CE0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B11CE0" w:rsidRPr="00FF5061" w:rsidRDefault="00B11CE0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B11CE0" w:rsidRPr="00FF5061" w:rsidRDefault="00B11CE0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45175D" w:rsidRPr="00FF5061" w:rsidRDefault="0045175D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FF12F0" w:rsidRPr="00FF5061" w:rsidRDefault="00FF12F0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05051B" w:rsidRPr="00FF5061" w:rsidRDefault="0005051B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FF12F0" w:rsidRPr="00FF5061" w:rsidRDefault="00FF12F0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B11CE0" w:rsidRPr="00376C7F" w:rsidRDefault="00B11CE0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lang w:val="ro-RO"/>
        </w:rPr>
      </w:pPr>
      <w:r w:rsidRPr="00376C7F">
        <w:rPr>
          <w:rFonts w:ascii="Trebuchet MS" w:hAnsi="Trebuchet MS"/>
          <w:b/>
          <w:lang w:val="ro-RO"/>
        </w:rPr>
        <w:t>1. MISIUNE</w:t>
      </w:r>
    </w:p>
    <w:p w:rsidR="00DC3E01" w:rsidRPr="00FC7E84" w:rsidRDefault="00DC3E01" w:rsidP="00376C7F">
      <w:pPr>
        <w:spacing w:line="276" w:lineRule="auto"/>
        <w:ind w:firstLine="284"/>
        <w:jc w:val="both"/>
        <w:rPr>
          <w:rFonts w:ascii="Trebuchet MS" w:hAnsi="Trebuchet MS"/>
          <w:sz w:val="22"/>
          <w:szCs w:val="22"/>
          <w:lang w:val="ro-RO"/>
        </w:rPr>
      </w:pPr>
      <w:r w:rsidRPr="00FC7E84">
        <w:rPr>
          <w:rFonts w:ascii="Trebuchet MS" w:hAnsi="Trebuchet MS"/>
          <w:sz w:val="22"/>
          <w:szCs w:val="22"/>
          <w:lang w:val="ro-RO"/>
        </w:rPr>
        <w:t xml:space="preserve">Agenţia Judeţeană  pentru  Plăţi şi Inspecţie Socială </w:t>
      </w:r>
      <w:r w:rsidR="002C30DC" w:rsidRPr="00FC7E84">
        <w:rPr>
          <w:rFonts w:ascii="Trebuchet MS" w:hAnsi="Trebuchet MS"/>
          <w:sz w:val="22"/>
          <w:szCs w:val="22"/>
          <w:lang w:val="ro-RO"/>
        </w:rPr>
        <w:t xml:space="preserve">Neamt </w:t>
      </w:r>
      <w:r w:rsidRPr="00FC7E84">
        <w:rPr>
          <w:rFonts w:ascii="Trebuchet MS" w:hAnsi="Trebuchet MS"/>
          <w:sz w:val="22"/>
          <w:szCs w:val="22"/>
          <w:lang w:val="ro-RO"/>
        </w:rPr>
        <w:t>funcţionează în subordinea Agenţiei Naţionale pentru Plăţi şi Inspecţie Socială ca serviciu public deconcentrat şi având drept scop administrarea şi gestionarea într-un sistem unitar de plată a beneficiilor de asistenţă socială şi a altor programe privind serviciile sociale susţinute de la bugetul de stat</w:t>
      </w:r>
      <w:r w:rsidR="00145C3C" w:rsidRPr="00FC7E84">
        <w:rPr>
          <w:rFonts w:ascii="Trebuchet MS" w:hAnsi="Trebuchet MS"/>
          <w:sz w:val="22"/>
          <w:szCs w:val="22"/>
          <w:lang w:val="ro-RO"/>
        </w:rPr>
        <w:t>.</w:t>
      </w:r>
    </w:p>
    <w:p w:rsidR="002C30DC" w:rsidRPr="00FC7E84" w:rsidRDefault="002C30DC" w:rsidP="002B5EFB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  <w:lang w:val="ro-RO" w:eastAsia="ro-RO"/>
        </w:rPr>
      </w:pPr>
      <w:r w:rsidRPr="00FC7E84">
        <w:rPr>
          <w:rFonts w:ascii="Trebuchet MS" w:hAnsi="Trebuchet MS" w:cs="Arial"/>
          <w:sz w:val="22"/>
          <w:szCs w:val="22"/>
          <w:lang w:val="ro-RO"/>
        </w:rPr>
        <w:t xml:space="preserve">Agenţia Judeţeană pentru Plăţi şi Inspecţie Socială Neamt este organizată şi funcţionează în baza O.U.G. nr. </w:t>
      </w:r>
      <w:r w:rsidRPr="00FC7E84">
        <w:rPr>
          <w:rFonts w:ascii="Trebuchet MS" w:hAnsi="Trebuchet MS" w:cs="Arial"/>
          <w:sz w:val="22"/>
          <w:szCs w:val="22"/>
          <w:lang w:val="ro-RO" w:eastAsia="ro-RO"/>
        </w:rPr>
        <w:t>113 din 21 decembrie  2011 privind organizarea şi funcţionarea Agenţiei Naţionale pentru Plăţi şi Inspecţie Socială, cu modificările şi completările ulterioare, respectiv a H.G. nr. 151 din  13 martie 2012 privind aprobarea Statutului propriu de organizare şi funcţionare al Agenţiei Naţionale pentru Plăţi şi Inspecţie Socială, cu modificările şi completările ulterioare.</w:t>
      </w:r>
    </w:p>
    <w:p w:rsidR="00145C3C" w:rsidRPr="00FC7E84" w:rsidRDefault="00145C3C" w:rsidP="002B5EFB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  <w:lang w:val="ro-RO" w:eastAsia="ro-RO"/>
        </w:rPr>
      </w:pPr>
    </w:p>
    <w:p w:rsidR="00514373" w:rsidRPr="00FC7E84" w:rsidRDefault="002C30DC" w:rsidP="00376C7F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sz w:val="22"/>
          <w:szCs w:val="22"/>
          <w:lang w:val="ro-RO" w:eastAsia="ro-RO"/>
        </w:rPr>
      </w:pPr>
      <w:r w:rsidRPr="00FC7E84">
        <w:rPr>
          <w:rFonts w:ascii="Trebuchet MS" w:hAnsi="Trebuchet MS" w:cs="Arial"/>
          <w:sz w:val="22"/>
          <w:szCs w:val="22"/>
          <w:lang w:val="ro-RO"/>
        </w:rPr>
        <w:t xml:space="preserve">Instituția  are misiunea de </w:t>
      </w:r>
      <w:r w:rsidRPr="00FC7E84">
        <w:rPr>
          <w:rFonts w:ascii="Trebuchet MS" w:hAnsi="Trebuchet MS" w:cs="Arial"/>
          <w:color w:val="000000"/>
          <w:sz w:val="22"/>
          <w:szCs w:val="22"/>
          <w:lang w:val="ro-RO"/>
        </w:rPr>
        <w:t>a asigura în teritoriu administrarea şi gestionarea într-un sistem unitar de plată a beneficiilor de asistenţă socială şi a altor programe privind serviciile sociale susţinute de la bugetul de stat, realizarea de activităţi de evaluare şi monitorizare a serviciilor sociale, precum şi controlul măsurilor de asistenţă socială privind prevenirea, limitarea sau înlăturarea efectelor temporare  ori permanente ale unor situaţii care pot generaliza marginalizarea sau excluziunea socială a persoanei familiei, grupurilor ori comunităţilor , realizate de autorităţile administraţiei publice centrale sau locale, realizarea activităților de control și investigare socială privind modul de îndeplinire a prevederilor legale, încadrarea în grad și tip de handicap , în grad de invaliditate sau de dependență</w:t>
      </w:r>
    </w:p>
    <w:p w:rsidR="00514373" w:rsidRPr="00FC7E84" w:rsidRDefault="00514373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color w:val="FF0000"/>
          <w:sz w:val="22"/>
          <w:szCs w:val="22"/>
          <w:lang w:val="ro-RO"/>
        </w:rPr>
      </w:pPr>
    </w:p>
    <w:p w:rsidR="00514373" w:rsidRPr="00312EAC" w:rsidRDefault="00514373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  <w:r w:rsidRPr="00312EAC">
        <w:rPr>
          <w:rFonts w:ascii="Trebuchet MS" w:hAnsi="Trebuchet MS"/>
          <w:b/>
          <w:sz w:val="22"/>
          <w:szCs w:val="22"/>
          <w:lang w:val="ro-RO"/>
        </w:rPr>
        <w:t xml:space="preserve">2. OBIECTIVE – îndeplinirea acestora </w:t>
      </w:r>
    </w:p>
    <w:p w:rsidR="00514373" w:rsidRDefault="00514373" w:rsidP="00542A01">
      <w:pPr>
        <w:tabs>
          <w:tab w:val="right" w:pos="10490"/>
        </w:tabs>
        <w:spacing w:beforeLines="60" w:line="276" w:lineRule="auto"/>
        <w:ind w:left="270" w:right="130"/>
        <w:rPr>
          <w:rFonts w:ascii="Trebuchet MS" w:hAnsi="Trebuchet MS"/>
          <w:b/>
          <w:sz w:val="22"/>
          <w:szCs w:val="22"/>
          <w:lang w:val="ro-RO"/>
        </w:rPr>
      </w:pPr>
      <w:r w:rsidRPr="00312EAC">
        <w:rPr>
          <w:rFonts w:ascii="Trebuchet MS" w:hAnsi="Trebuchet MS"/>
          <w:b/>
          <w:sz w:val="22"/>
          <w:szCs w:val="22"/>
          <w:lang w:val="ro-RO"/>
        </w:rPr>
        <w:t>2.1 Finanțare, gestionare și management financiar</w:t>
      </w:r>
    </w:p>
    <w:p w:rsidR="00514373" w:rsidRDefault="00514373" w:rsidP="00542A01">
      <w:pPr>
        <w:tabs>
          <w:tab w:val="right" w:pos="10490"/>
        </w:tabs>
        <w:spacing w:beforeLines="60" w:line="276" w:lineRule="auto"/>
        <w:ind w:left="270" w:right="130"/>
        <w:rPr>
          <w:rFonts w:ascii="Trebuchet MS" w:hAnsi="Trebuchet MS"/>
          <w:b/>
          <w:sz w:val="22"/>
          <w:szCs w:val="22"/>
          <w:lang w:val="ro-RO"/>
        </w:rPr>
      </w:pPr>
    </w:p>
    <w:p w:rsidR="00514373" w:rsidRPr="008930DE" w:rsidRDefault="00514373" w:rsidP="00514373">
      <w:pPr>
        <w:autoSpaceDE w:val="0"/>
        <w:autoSpaceDN w:val="0"/>
        <w:adjustRightInd w:val="0"/>
        <w:ind w:left="284" w:hanging="14"/>
        <w:rPr>
          <w:rFonts w:ascii="Trebuchet MS" w:hAnsi="Trebuchet MS"/>
          <w:sz w:val="22"/>
          <w:szCs w:val="22"/>
          <w:lang w:val="ro-RO"/>
        </w:rPr>
      </w:pPr>
      <w:r w:rsidRPr="008930DE">
        <w:rPr>
          <w:rFonts w:ascii="Trebuchet MS" w:hAnsi="Trebuchet MS"/>
          <w:sz w:val="22"/>
          <w:szCs w:val="22"/>
          <w:lang w:val="ro-RO"/>
        </w:rPr>
        <w:t>I)</w:t>
      </w:r>
      <w:r w:rsidRPr="008930DE">
        <w:rPr>
          <w:rFonts w:ascii="Trebuchet MS" w:hAnsi="Trebuchet MS"/>
          <w:b/>
          <w:sz w:val="22"/>
          <w:szCs w:val="22"/>
          <w:lang w:val="ro-RO"/>
        </w:rPr>
        <w:t xml:space="preserve"> Prezentarea obiectivelor specifice care trebuiau atinse, a indicatorilor de performanță și a </w:t>
      </w:r>
      <w:r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Pr="008930DE">
        <w:rPr>
          <w:rFonts w:ascii="Trebuchet MS" w:hAnsi="Trebuchet MS"/>
          <w:b/>
          <w:sz w:val="22"/>
          <w:szCs w:val="22"/>
          <w:lang w:val="ro-RO"/>
        </w:rPr>
        <w:t>gradului de realizare a acestora</w:t>
      </w:r>
    </w:p>
    <w:p w:rsidR="00514373" w:rsidRDefault="00514373" w:rsidP="00514373">
      <w:pPr>
        <w:autoSpaceDE w:val="0"/>
        <w:autoSpaceDN w:val="0"/>
        <w:adjustRightInd w:val="0"/>
        <w:ind w:left="644"/>
        <w:rPr>
          <w:rFonts w:ascii="Trebuchet MS" w:hAnsi="Trebuchet MS"/>
          <w:color w:val="FF0000"/>
          <w:sz w:val="22"/>
          <w:szCs w:val="22"/>
          <w:lang w:val="ro-RO"/>
        </w:rPr>
      </w:pPr>
    </w:p>
    <w:tbl>
      <w:tblPr>
        <w:tblW w:w="10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430"/>
        <w:gridCol w:w="2816"/>
        <w:gridCol w:w="3043"/>
        <w:gridCol w:w="1899"/>
      </w:tblGrid>
      <w:tr w:rsidR="00514373" w:rsidRPr="00037A23" w:rsidTr="00E80A47">
        <w:tc>
          <w:tcPr>
            <w:tcW w:w="648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037A23">
              <w:rPr>
                <w:rFonts w:ascii="Trebuchet MS" w:hAnsi="Trebuchet MS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430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037A23">
              <w:rPr>
                <w:rFonts w:ascii="Trebuchet MS" w:hAnsi="Trebuchet MS"/>
                <w:sz w:val="22"/>
                <w:szCs w:val="22"/>
                <w:lang w:val="ro-RO"/>
              </w:rPr>
              <w:t>OBIECTIVE SPECIFICE</w:t>
            </w:r>
          </w:p>
        </w:tc>
        <w:tc>
          <w:tcPr>
            <w:tcW w:w="2816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037A23">
              <w:rPr>
                <w:rFonts w:ascii="Trebuchet MS" w:hAnsi="Trebuchet MS"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3043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037A23">
              <w:rPr>
                <w:rFonts w:ascii="Trebuchet MS" w:hAnsi="Trebuchet MS"/>
                <w:sz w:val="22"/>
                <w:szCs w:val="22"/>
                <w:lang w:val="ro-RO"/>
              </w:rPr>
              <w:t>INDICATORI DE PERFORMANTĂ</w:t>
            </w:r>
          </w:p>
        </w:tc>
        <w:tc>
          <w:tcPr>
            <w:tcW w:w="1899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037A23">
              <w:rPr>
                <w:rFonts w:ascii="Trebuchet MS" w:hAnsi="Trebuchet MS"/>
                <w:sz w:val="22"/>
                <w:szCs w:val="22"/>
              </w:rPr>
              <w:t>REALIZAT</w:t>
            </w:r>
          </w:p>
        </w:tc>
      </w:tr>
      <w:tr w:rsidR="00514373" w:rsidRPr="00037A23" w:rsidTr="00E80A47">
        <w:tc>
          <w:tcPr>
            <w:tcW w:w="648" w:type="dxa"/>
            <w:vMerge w:val="restart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037A23">
              <w:rPr>
                <w:rFonts w:ascii="Trebuchet MS" w:hAnsi="Trebuchet MS"/>
                <w:sz w:val="22"/>
                <w:szCs w:val="22"/>
                <w:lang w:val="ro-RO"/>
              </w:rPr>
              <w:t>1.</w:t>
            </w: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514373" w:rsidRPr="00312EAC" w:rsidRDefault="00514373" w:rsidP="00E80A47">
            <w:pPr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12EAC">
              <w:rPr>
                <w:rFonts w:ascii="Trebuchet MS" w:hAnsi="Trebuchet MS" w:cs="Arial"/>
                <w:b/>
                <w:sz w:val="18"/>
                <w:szCs w:val="18"/>
                <w:lang w:val="ro-RO" w:eastAsia="ro-RO"/>
              </w:rPr>
              <w:lastRenderedPageBreak/>
              <w:t xml:space="preserve">Gestionarea creditelor bugetare destinate plății beneficiilor de asistență socială /programelor de servicii sociale la nivel </w:t>
            </w:r>
            <w:r>
              <w:rPr>
                <w:rFonts w:ascii="Trebuchet MS" w:hAnsi="Trebuchet MS" w:cs="Arial"/>
                <w:b/>
                <w:sz w:val="18"/>
                <w:szCs w:val="18"/>
                <w:lang w:val="ro-RO" w:eastAsia="ro-RO"/>
              </w:rPr>
              <w:t>teritorial</w:t>
            </w:r>
          </w:p>
        </w:tc>
        <w:tc>
          <w:tcPr>
            <w:tcW w:w="7758" w:type="dxa"/>
            <w:gridSpan w:val="3"/>
          </w:tcPr>
          <w:p w:rsidR="00514373" w:rsidRPr="00037A23" w:rsidRDefault="00514373" w:rsidP="00E80A47">
            <w:pPr>
              <w:jc w:val="both"/>
              <w:rPr>
                <w:rFonts w:ascii="Trebuchet MS" w:hAnsi="Trebuchet MS" w:cs="Arial"/>
                <w:b/>
                <w:sz w:val="16"/>
                <w:szCs w:val="16"/>
                <w:highlight w:val="cyan"/>
                <w:lang w:val="it-IT" w:eastAsia="ro-RO"/>
              </w:rPr>
            </w:pPr>
            <w:r w:rsidRPr="00037A23">
              <w:rPr>
                <w:rFonts w:ascii="Trebuchet MS" w:hAnsi="Trebuchet MS" w:cs="Arial"/>
                <w:b/>
                <w:sz w:val="16"/>
                <w:szCs w:val="16"/>
                <w:highlight w:val="cyan"/>
                <w:lang w:val="it-IT" w:eastAsia="ro-RO"/>
              </w:rPr>
              <w:t>Organizarea si asigurarea serviciilor de evidenta, stabilire, modificare, suspendare, reluare, incetare a drepturilor</w:t>
            </w:r>
          </w:p>
        </w:tc>
      </w:tr>
      <w:tr w:rsidR="00514373" w:rsidRPr="00037A23" w:rsidTr="00E80A47">
        <w:trPr>
          <w:trHeight w:val="1114"/>
        </w:trPr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037A23" w:rsidRDefault="00514373" w:rsidP="00F318CD">
            <w:pPr>
              <w:tabs>
                <w:tab w:val="left" w:pos="3436"/>
              </w:tabs>
              <w:jc w:val="both"/>
              <w:rPr>
                <w:rFonts w:ascii="Trebuchet MS" w:hAnsi="Trebuchet MS" w:cs="Arial"/>
                <w:sz w:val="16"/>
                <w:szCs w:val="16"/>
                <w:lang w:val="ro-RO" w:eastAsia="ro-RO"/>
              </w:rPr>
            </w:pPr>
            <w:r w:rsidRPr="00037A23">
              <w:rPr>
                <w:rFonts w:ascii="Trebuchet MS" w:hAnsi="Trebuchet MS"/>
                <w:sz w:val="16"/>
                <w:szCs w:val="16"/>
                <w:lang w:val="ro-RO" w:eastAsia="ro-RO"/>
              </w:rPr>
              <w:t xml:space="preserve">Verificarea indeplinirii conditiilor de eligibilitate </w:t>
            </w:r>
            <w:r>
              <w:rPr>
                <w:rFonts w:ascii="Trebuchet MS" w:hAnsi="Trebuchet MS"/>
                <w:sz w:val="16"/>
                <w:szCs w:val="16"/>
                <w:lang w:val="ro-RO" w:eastAsia="ro-RO"/>
              </w:rPr>
              <w:t>privind stabilirea drepturilor la beneficii de asistenta sociala</w:t>
            </w:r>
          </w:p>
        </w:tc>
        <w:tc>
          <w:tcPr>
            <w:tcW w:w="3043" w:type="dxa"/>
          </w:tcPr>
          <w:p w:rsidR="00514373" w:rsidRPr="00037A23" w:rsidRDefault="00514373" w:rsidP="00E80A47">
            <w:pPr>
              <w:rPr>
                <w:rFonts w:ascii="Trebuchet MS" w:hAnsi="Trebuchet MS"/>
                <w:sz w:val="16"/>
                <w:szCs w:val="16"/>
                <w:lang w:val="pt-BR"/>
              </w:rPr>
            </w:pPr>
            <w:r w:rsidRPr="00037A23">
              <w:rPr>
                <w:rFonts w:ascii="Trebuchet MS" w:hAnsi="Trebuchet MS"/>
                <w:sz w:val="16"/>
                <w:szCs w:val="16"/>
                <w:lang w:val="pt-BR"/>
              </w:rPr>
              <w:t>1.Nr. de dosare restituite primariilor/numarul total de dosare primite</w:t>
            </w:r>
          </w:p>
          <w:p w:rsidR="00514373" w:rsidRPr="00037A23" w:rsidRDefault="00514373" w:rsidP="00E80A47">
            <w:pPr>
              <w:rPr>
                <w:rFonts w:ascii="Trebuchet MS" w:hAnsi="Trebuchet MS"/>
                <w:sz w:val="16"/>
                <w:szCs w:val="16"/>
                <w:lang w:val="pt-BR"/>
              </w:rPr>
            </w:pPr>
          </w:p>
          <w:p w:rsidR="00514373" w:rsidRPr="00103BEA" w:rsidRDefault="00F318CD" w:rsidP="00F318CD">
            <w:pPr>
              <w:rPr>
                <w:rFonts w:ascii="Trebuchet MS" w:hAnsi="Trebuchet MS"/>
                <w:sz w:val="16"/>
                <w:szCs w:val="16"/>
                <w:lang w:val="pt-BR"/>
              </w:rPr>
            </w:pPr>
            <w:r>
              <w:rPr>
                <w:rFonts w:ascii="Trebuchet MS" w:hAnsi="Trebuchet MS"/>
                <w:sz w:val="16"/>
                <w:szCs w:val="16"/>
                <w:lang w:val="pt-BR"/>
              </w:rPr>
              <w:t>11/14</w:t>
            </w:r>
            <w:r w:rsidR="00514373">
              <w:rPr>
                <w:rFonts w:ascii="Trebuchet MS" w:hAnsi="Trebuchet MS"/>
                <w:sz w:val="16"/>
                <w:szCs w:val="16"/>
                <w:lang w:val="pt-BR"/>
              </w:rPr>
              <w:t>.</w:t>
            </w:r>
            <w:r>
              <w:rPr>
                <w:rFonts w:ascii="Trebuchet MS" w:hAnsi="Trebuchet MS"/>
                <w:sz w:val="16"/>
                <w:szCs w:val="16"/>
                <w:lang w:val="pt-BR"/>
              </w:rPr>
              <w:t>408</w:t>
            </w:r>
            <w:r w:rsidR="00514373">
              <w:rPr>
                <w:rFonts w:ascii="Trebuchet MS" w:hAnsi="Trebuchet MS"/>
                <w:sz w:val="16"/>
                <w:szCs w:val="16"/>
                <w:lang w:val="pt-BR"/>
              </w:rPr>
              <w:t xml:space="preserve"> (dosare noi)</w:t>
            </w:r>
          </w:p>
        </w:tc>
        <w:tc>
          <w:tcPr>
            <w:tcW w:w="1899" w:type="dxa"/>
          </w:tcPr>
          <w:p w:rsidR="00514373" w:rsidRPr="009E7520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16"/>
                <w:szCs w:val="16"/>
              </w:rPr>
            </w:pPr>
            <w:r w:rsidRPr="009E7520">
              <w:rPr>
                <w:rFonts w:ascii="Trebuchet MS" w:hAnsi="Trebuchet MS"/>
                <w:sz w:val="16"/>
                <w:szCs w:val="16"/>
                <w:lang w:val="pt-BR"/>
              </w:rPr>
              <w:t>100</w:t>
            </w:r>
            <w:r w:rsidRPr="009E7520">
              <w:rPr>
                <w:rFonts w:ascii="Trebuchet MS" w:hAnsi="Trebuchet MS"/>
                <w:sz w:val="16"/>
                <w:szCs w:val="16"/>
              </w:rPr>
              <w:t>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835BE6" w:rsidRDefault="00514373" w:rsidP="00E80A47">
            <w:pPr>
              <w:rPr>
                <w:rFonts w:ascii="Trebuchet MS" w:hAnsi="Trebuchet MS" w:cs="Arial"/>
                <w:sz w:val="16"/>
                <w:szCs w:val="16"/>
                <w:lang w:val="ro-RO" w:eastAsia="ro-RO"/>
              </w:rPr>
            </w:pPr>
            <w:r w:rsidRPr="00835BE6">
              <w:rPr>
                <w:rFonts w:ascii="Trebuchet MS" w:hAnsi="Trebuchet MS" w:cs="Arial"/>
                <w:sz w:val="16"/>
                <w:szCs w:val="16"/>
                <w:lang w:val="ro-RO"/>
              </w:rPr>
              <w:t>Stabilirea drepturilor la beneficii de asistenta sociala, modificarea/suspendarea/reluarea acestora, inclusiv a celor acordate in baza reglementarilor comunitare privind regimurile de securitate sociala, in conformitate cu prevederile legale</w:t>
            </w:r>
          </w:p>
        </w:tc>
        <w:tc>
          <w:tcPr>
            <w:tcW w:w="3043" w:type="dxa"/>
          </w:tcPr>
          <w:p w:rsidR="00514373" w:rsidRPr="00835BE6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 xml:space="preserve">Nr. de dosare introduse in programul informatic/ </w:t>
            </w:r>
          </w:p>
          <w:p w:rsidR="00514373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>nr. de dosare primite</w:t>
            </w:r>
          </w:p>
          <w:p w:rsidR="00514373" w:rsidRPr="00835BE6" w:rsidRDefault="00F318CD" w:rsidP="00F318CD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54.2</w:t>
            </w:r>
            <w:r w:rsidR="00514373">
              <w:rPr>
                <w:rFonts w:ascii="Trebuchet MS" w:hAnsi="Trebuchet MS"/>
                <w:sz w:val="16"/>
                <w:szCs w:val="16"/>
                <w:lang w:val="ro-RO"/>
              </w:rPr>
              <w:t>0</w:t>
            </w:r>
            <w:r>
              <w:rPr>
                <w:rFonts w:ascii="Trebuchet MS" w:hAnsi="Trebuchet MS"/>
                <w:sz w:val="16"/>
                <w:szCs w:val="16"/>
                <w:lang w:val="ro-RO"/>
              </w:rPr>
              <w:t>0</w:t>
            </w:r>
            <w:r w:rsidR="00514373">
              <w:rPr>
                <w:rFonts w:ascii="Trebuchet MS" w:hAnsi="Trebuchet MS"/>
                <w:sz w:val="16"/>
                <w:szCs w:val="16"/>
                <w:lang w:val="ro-RO"/>
              </w:rPr>
              <w:t>/</w:t>
            </w:r>
            <w:r>
              <w:rPr>
                <w:rFonts w:ascii="Trebuchet MS" w:hAnsi="Trebuchet MS"/>
                <w:sz w:val="16"/>
                <w:szCs w:val="16"/>
                <w:lang w:val="ro-RO"/>
              </w:rPr>
              <w:t>54</w:t>
            </w:r>
            <w:r w:rsidR="00514373">
              <w:rPr>
                <w:rFonts w:ascii="Trebuchet MS" w:hAnsi="Trebuchet MS"/>
                <w:sz w:val="16"/>
                <w:szCs w:val="16"/>
                <w:lang w:val="ro-RO"/>
              </w:rPr>
              <w:t>.</w:t>
            </w:r>
            <w:r>
              <w:rPr>
                <w:rFonts w:ascii="Trebuchet MS" w:hAnsi="Trebuchet MS"/>
                <w:sz w:val="16"/>
                <w:szCs w:val="16"/>
                <w:lang w:val="ro-RO"/>
              </w:rPr>
              <w:t>200</w:t>
            </w:r>
            <w:r w:rsidR="00514373">
              <w:rPr>
                <w:rFonts w:ascii="Trebuchet MS" w:hAnsi="Trebuchet MS"/>
                <w:sz w:val="16"/>
                <w:szCs w:val="16"/>
                <w:lang w:val="ro-RO"/>
              </w:rPr>
              <w:t xml:space="preserve"> (dosare noi, modificari, suspendari, reluari , incetari)</w:t>
            </w:r>
          </w:p>
        </w:tc>
        <w:tc>
          <w:tcPr>
            <w:tcW w:w="1899" w:type="dxa"/>
          </w:tcPr>
          <w:p w:rsidR="00514373" w:rsidRPr="009E7520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9E7520">
              <w:rPr>
                <w:rFonts w:ascii="Trebuchet MS" w:hAnsi="Trebuchet MS"/>
                <w:sz w:val="16"/>
                <w:szCs w:val="16"/>
                <w:lang w:val="it-IT"/>
              </w:rPr>
              <w:t>100</w:t>
            </w:r>
            <w:r w:rsidRPr="009E7520">
              <w:rPr>
                <w:rFonts w:ascii="Trebuchet MS" w:hAnsi="Trebuchet MS"/>
                <w:sz w:val="16"/>
                <w:szCs w:val="16"/>
                <w:lang w:val="ro-RO"/>
              </w:rPr>
              <w:t>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835BE6" w:rsidRDefault="00514373" w:rsidP="00E80A47">
            <w:pPr>
              <w:jc w:val="both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>Elaborarea bugetului de venituri si cheltuieli buget asistenţă socială</w:t>
            </w:r>
          </w:p>
        </w:tc>
        <w:tc>
          <w:tcPr>
            <w:tcW w:w="3043" w:type="dxa"/>
          </w:tcPr>
          <w:p w:rsidR="00514373" w:rsidRPr="00835BE6" w:rsidRDefault="00514373" w:rsidP="00C82BAB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 xml:space="preserve">Ponderea cheltuielilor </w:t>
            </w:r>
            <w:r w:rsidR="00C82BAB">
              <w:rPr>
                <w:rFonts w:ascii="Trebuchet MS" w:hAnsi="Trebuchet MS"/>
                <w:sz w:val="16"/>
                <w:szCs w:val="16"/>
                <w:lang w:val="ro-RO"/>
              </w:rPr>
              <w:t>in total credite repatizate 291.046.298/291.321.385</w:t>
            </w:r>
          </w:p>
        </w:tc>
        <w:tc>
          <w:tcPr>
            <w:tcW w:w="1899" w:type="dxa"/>
          </w:tcPr>
          <w:p w:rsidR="00514373" w:rsidRPr="009E7520" w:rsidRDefault="00514373" w:rsidP="00C82BAB">
            <w:pPr>
              <w:autoSpaceDE w:val="0"/>
              <w:autoSpaceDN w:val="0"/>
              <w:adjustRightInd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99,9</w:t>
            </w:r>
            <w:r w:rsidR="00C82BAB">
              <w:rPr>
                <w:rFonts w:ascii="Trebuchet MS" w:hAnsi="Trebuchet MS"/>
                <w:sz w:val="16"/>
                <w:szCs w:val="16"/>
                <w:lang w:val="ro-RO"/>
              </w:rPr>
              <w:t>1</w:t>
            </w:r>
            <w:r w:rsidRPr="009E7520">
              <w:rPr>
                <w:rFonts w:ascii="Trebuchet MS" w:hAnsi="Trebuchet MS"/>
                <w:sz w:val="16"/>
                <w:szCs w:val="16"/>
              </w:rPr>
              <w:t>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835BE6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>Execuţia  bugetului de venituri si cheltuieli  buget asistenţă socială</w:t>
            </w:r>
          </w:p>
        </w:tc>
        <w:tc>
          <w:tcPr>
            <w:tcW w:w="3043" w:type="dxa"/>
          </w:tcPr>
          <w:p w:rsidR="00514373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>Plăţi efectuate /încadrarea în bugetul alocat</w:t>
            </w:r>
          </w:p>
          <w:p w:rsidR="00514373" w:rsidRPr="00835BE6" w:rsidRDefault="00C82BAB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291.046.298/291.321.385</w:t>
            </w:r>
          </w:p>
        </w:tc>
        <w:tc>
          <w:tcPr>
            <w:tcW w:w="1899" w:type="dxa"/>
          </w:tcPr>
          <w:p w:rsidR="00514373" w:rsidRPr="009E7520" w:rsidRDefault="00514373" w:rsidP="00C82BAB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99,9</w:t>
            </w:r>
            <w:r w:rsidR="00C82BAB">
              <w:rPr>
                <w:rFonts w:ascii="Trebuchet MS" w:hAnsi="Trebuchet MS"/>
                <w:sz w:val="16"/>
                <w:szCs w:val="16"/>
                <w:lang w:val="ro-RO"/>
              </w:rPr>
              <w:t>1</w:t>
            </w:r>
            <w:r w:rsidRPr="009E7520">
              <w:rPr>
                <w:rFonts w:ascii="Trebuchet MS" w:hAnsi="Trebuchet MS"/>
                <w:sz w:val="16"/>
                <w:szCs w:val="16"/>
              </w:rPr>
              <w:t>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835BE6" w:rsidRDefault="00514373" w:rsidP="00E80A47">
            <w:pPr>
              <w:rPr>
                <w:rFonts w:ascii="Trebuchet MS" w:hAnsi="Trebuchet MS"/>
                <w:sz w:val="16"/>
                <w:szCs w:val="16"/>
              </w:rPr>
            </w:pPr>
            <w:r w:rsidRPr="00835BE6">
              <w:rPr>
                <w:rFonts w:ascii="Trebuchet MS" w:hAnsi="Trebuchet MS"/>
                <w:sz w:val="16"/>
                <w:szCs w:val="16"/>
              </w:rPr>
              <w:t xml:space="preserve">Organizarea si exercitarea controlul financiar preventiv propriu </w:t>
            </w:r>
          </w:p>
        </w:tc>
        <w:tc>
          <w:tcPr>
            <w:tcW w:w="3043" w:type="dxa"/>
          </w:tcPr>
          <w:p w:rsidR="00514373" w:rsidRPr="00835BE6" w:rsidRDefault="00514373" w:rsidP="00E80A47">
            <w:pPr>
              <w:rPr>
                <w:rFonts w:ascii="Trebuchet MS" w:hAnsi="Trebuchet MS"/>
                <w:sz w:val="16"/>
                <w:szCs w:val="16"/>
                <w:lang w:val="pt-BR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pt-BR"/>
              </w:rPr>
              <w:t>1.Nr. vize aplicate/nr. refuz  la viză</w:t>
            </w:r>
          </w:p>
          <w:p w:rsidR="00514373" w:rsidRPr="00835BE6" w:rsidRDefault="00514373" w:rsidP="00E80A47">
            <w:pPr>
              <w:rPr>
                <w:rFonts w:ascii="Trebuchet MS" w:hAnsi="Trebuchet MS"/>
                <w:sz w:val="16"/>
                <w:szCs w:val="16"/>
                <w:lang w:val="pt-BR"/>
              </w:rPr>
            </w:pPr>
            <w:r>
              <w:rPr>
                <w:rFonts w:ascii="Trebuchet MS" w:hAnsi="Trebuchet MS"/>
                <w:sz w:val="16"/>
                <w:szCs w:val="16"/>
                <w:lang w:val="pt-BR"/>
              </w:rPr>
              <w:t>13.</w:t>
            </w:r>
            <w:r w:rsidR="00C82BAB">
              <w:rPr>
                <w:rFonts w:ascii="Trebuchet MS" w:hAnsi="Trebuchet MS"/>
                <w:sz w:val="16"/>
                <w:szCs w:val="16"/>
                <w:lang w:val="pt-BR"/>
              </w:rPr>
              <w:t>200</w:t>
            </w:r>
            <w:r>
              <w:rPr>
                <w:rFonts w:ascii="Trebuchet MS" w:hAnsi="Trebuchet MS"/>
                <w:sz w:val="16"/>
                <w:szCs w:val="16"/>
                <w:lang w:val="pt-BR"/>
              </w:rPr>
              <w:t>/0</w:t>
            </w:r>
          </w:p>
          <w:p w:rsidR="00514373" w:rsidRDefault="00514373" w:rsidP="00E80A47">
            <w:pPr>
              <w:rPr>
                <w:rFonts w:ascii="Trebuchet MS" w:hAnsi="Trebuchet MS"/>
                <w:sz w:val="16"/>
                <w:szCs w:val="16"/>
                <w:lang w:val="pt-BR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pt-BR"/>
              </w:rPr>
              <w:t>2.Nr. de dosare pe care s-a aplicatat viza CFP</w:t>
            </w:r>
          </w:p>
          <w:p w:rsidR="00514373" w:rsidRPr="00835BE6" w:rsidRDefault="00C82BAB" w:rsidP="00C82BAB">
            <w:pPr>
              <w:rPr>
                <w:rFonts w:ascii="Trebuchet MS" w:hAnsi="Trebuchet MS"/>
                <w:sz w:val="16"/>
                <w:szCs w:val="16"/>
                <w:lang w:val="pt-BR"/>
              </w:rPr>
            </w:pPr>
            <w:r>
              <w:rPr>
                <w:rFonts w:ascii="Trebuchet MS" w:hAnsi="Trebuchet MS"/>
                <w:sz w:val="16"/>
                <w:szCs w:val="16"/>
                <w:lang w:val="pt-BR"/>
              </w:rPr>
              <w:t>12</w:t>
            </w:r>
            <w:r w:rsidR="00514373">
              <w:rPr>
                <w:rFonts w:ascii="Trebuchet MS" w:hAnsi="Trebuchet MS"/>
                <w:sz w:val="16"/>
                <w:szCs w:val="16"/>
                <w:lang w:val="pt-BR"/>
              </w:rPr>
              <w:t>.</w:t>
            </w:r>
            <w:r>
              <w:rPr>
                <w:rFonts w:ascii="Trebuchet MS" w:hAnsi="Trebuchet MS"/>
                <w:sz w:val="16"/>
                <w:szCs w:val="16"/>
                <w:lang w:val="pt-BR"/>
              </w:rPr>
              <w:t>900</w:t>
            </w:r>
          </w:p>
        </w:tc>
        <w:tc>
          <w:tcPr>
            <w:tcW w:w="1899" w:type="dxa"/>
          </w:tcPr>
          <w:p w:rsidR="00514373" w:rsidRPr="009E7520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9E7520">
              <w:rPr>
                <w:rFonts w:ascii="Trebuchet MS" w:hAnsi="Trebuchet MS"/>
                <w:sz w:val="16"/>
                <w:szCs w:val="16"/>
                <w:lang w:val="ro-RO"/>
              </w:rPr>
              <w:t>100</w:t>
            </w:r>
            <w:r w:rsidRPr="009E7520">
              <w:rPr>
                <w:rFonts w:ascii="Trebuchet MS" w:hAnsi="Trebuchet MS"/>
                <w:sz w:val="16"/>
                <w:szCs w:val="16"/>
              </w:rPr>
              <w:t>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835BE6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>Întocmirea situaţiilor financiare lunare, trimestriale şi anuale  buget asistenţă socială</w:t>
            </w:r>
          </w:p>
        </w:tc>
        <w:tc>
          <w:tcPr>
            <w:tcW w:w="3043" w:type="dxa"/>
          </w:tcPr>
          <w:p w:rsidR="00514373" w:rsidRPr="000A58FE" w:rsidRDefault="00C82BAB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Raportari la termen</w:t>
            </w:r>
            <w:r w:rsidR="00514373">
              <w:rPr>
                <w:rFonts w:ascii="Trebuchet MS" w:hAnsi="Trebuchet MS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899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  <w:r w:rsidRPr="009E7520">
              <w:rPr>
                <w:rFonts w:ascii="Trebuchet MS" w:hAnsi="Trebuchet MS"/>
                <w:sz w:val="16"/>
                <w:szCs w:val="16"/>
                <w:lang w:val="ro-RO"/>
              </w:rPr>
              <w:t>100</w:t>
            </w:r>
            <w:r w:rsidRPr="009E7520">
              <w:rPr>
                <w:rFonts w:ascii="Trebuchet MS" w:hAnsi="Trebuchet MS"/>
                <w:sz w:val="16"/>
                <w:szCs w:val="16"/>
              </w:rPr>
              <w:t>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7758" w:type="dxa"/>
            <w:gridSpan w:val="3"/>
          </w:tcPr>
          <w:p w:rsidR="00514373" w:rsidRPr="00312EAC" w:rsidRDefault="00514373" w:rsidP="00E80A47">
            <w:pPr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190239">
              <w:rPr>
                <w:rFonts w:ascii="Trebuchet MS" w:hAnsi="Trebuchet MS"/>
                <w:b/>
                <w:sz w:val="18"/>
                <w:szCs w:val="18"/>
                <w:highlight w:val="cyan"/>
                <w:lang w:val="ro-RO"/>
              </w:rPr>
              <w:t>Fundamentarea necesarului de credite bugetare pe subcapitole de cheltuieli pentru plata beneficiilor de asistenţă socială</w:t>
            </w:r>
            <w:r w:rsidRPr="00190239">
              <w:rPr>
                <w:rFonts w:ascii="Trebuchet MS" w:hAnsi="Trebuchet MS" w:cs="Arial"/>
                <w:b/>
                <w:sz w:val="18"/>
                <w:szCs w:val="18"/>
                <w:highlight w:val="cyan"/>
                <w:lang w:val="ro-RO" w:eastAsia="ro-RO"/>
              </w:rPr>
              <w:t xml:space="preserve"> şi a programelor de servicii sociale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835BE6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>Verificarea și centralizarea documentelor contabile</w:t>
            </w:r>
          </w:p>
        </w:tc>
        <w:tc>
          <w:tcPr>
            <w:tcW w:w="3043" w:type="dxa"/>
          </w:tcPr>
          <w:p w:rsidR="00514373" w:rsidRPr="00835BE6" w:rsidRDefault="00514373" w:rsidP="00E80A47">
            <w:pPr>
              <w:jc w:val="both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>Nr. documente corect întocmite/</w:t>
            </w:r>
          </w:p>
          <w:p w:rsidR="00514373" w:rsidRDefault="00C82BAB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 xml:space="preserve">nr. </w:t>
            </w:r>
            <w:r w:rsidR="00514373" w:rsidRPr="00835BE6">
              <w:rPr>
                <w:rFonts w:ascii="Trebuchet MS" w:hAnsi="Trebuchet MS"/>
                <w:sz w:val="16"/>
                <w:szCs w:val="16"/>
                <w:lang w:val="ro-RO"/>
              </w:rPr>
              <w:t xml:space="preserve"> documente contabile</w:t>
            </w:r>
          </w:p>
          <w:p w:rsidR="00514373" w:rsidRPr="000A58FE" w:rsidRDefault="00C82BAB" w:rsidP="00C82BAB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23</w:t>
            </w:r>
            <w:r w:rsidR="00514373" w:rsidRPr="000A58FE">
              <w:rPr>
                <w:rFonts w:ascii="Trebuchet MS" w:hAnsi="Trebuchet MS"/>
                <w:sz w:val="16"/>
                <w:szCs w:val="16"/>
                <w:lang w:val="ro-RO"/>
              </w:rPr>
              <w:t>8/</w:t>
            </w:r>
            <w:r>
              <w:rPr>
                <w:rFonts w:ascii="Trebuchet MS" w:hAnsi="Trebuchet MS"/>
                <w:sz w:val="16"/>
                <w:szCs w:val="16"/>
                <w:lang w:val="ro-RO"/>
              </w:rPr>
              <w:t>238</w:t>
            </w:r>
          </w:p>
        </w:tc>
        <w:tc>
          <w:tcPr>
            <w:tcW w:w="1899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  <w:r w:rsidRPr="009E7520">
              <w:rPr>
                <w:rFonts w:ascii="Trebuchet MS" w:hAnsi="Trebuchet MS"/>
                <w:sz w:val="16"/>
                <w:szCs w:val="16"/>
                <w:lang w:val="ro-RO"/>
              </w:rPr>
              <w:t>100</w:t>
            </w:r>
            <w:r w:rsidRPr="009E7520">
              <w:rPr>
                <w:rFonts w:ascii="Trebuchet MS" w:hAnsi="Trebuchet MS"/>
                <w:sz w:val="16"/>
                <w:szCs w:val="16"/>
              </w:rPr>
              <w:t>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835BE6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 xml:space="preserve">Întocmirea necesarului de fonduri </w:t>
            </w: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lastRenderedPageBreak/>
              <w:t>bugetare</w:t>
            </w:r>
          </w:p>
        </w:tc>
        <w:tc>
          <w:tcPr>
            <w:tcW w:w="3043" w:type="dxa"/>
          </w:tcPr>
          <w:p w:rsidR="00514373" w:rsidRPr="00E97C8C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E97C8C">
              <w:rPr>
                <w:rFonts w:ascii="Trebuchet MS" w:hAnsi="Trebuchet MS"/>
                <w:sz w:val="16"/>
                <w:szCs w:val="16"/>
                <w:lang w:val="ro-RO"/>
              </w:rPr>
              <w:lastRenderedPageBreak/>
              <w:t xml:space="preserve">Fonduri estimate an curent/fonduri </w:t>
            </w:r>
            <w:r w:rsidRPr="00E97C8C">
              <w:rPr>
                <w:rFonts w:ascii="Trebuchet MS" w:hAnsi="Trebuchet MS"/>
                <w:sz w:val="16"/>
                <w:szCs w:val="16"/>
                <w:lang w:val="ro-RO"/>
              </w:rPr>
              <w:lastRenderedPageBreak/>
              <w:t>estimate în anul precedent</w:t>
            </w:r>
          </w:p>
          <w:p w:rsidR="00514373" w:rsidRPr="009E7520" w:rsidRDefault="00C82BAB" w:rsidP="00C82BAB">
            <w:pPr>
              <w:rPr>
                <w:rFonts w:ascii="Trebuchet MS" w:hAnsi="Trebuchet MS"/>
                <w:color w:val="FF6600"/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291</w:t>
            </w:r>
            <w:r w:rsidR="00514373">
              <w:rPr>
                <w:rFonts w:ascii="Trebuchet MS" w:hAnsi="Trebuchet MS"/>
                <w:sz w:val="16"/>
                <w:szCs w:val="16"/>
                <w:lang w:val="ro-RO"/>
              </w:rPr>
              <w:t>.</w:t>
            </w:r>
            <w:r>
              <w:rPr>
                <w:rFonts w:ascii="Trebuchet MS" w:hAnsi="Trebuchet MS"/>
                <w:sz w:val="16"/>
                <w:szCs w:val="16"/>
                <w:lang w:val="ro-RO"/>
              </w:rPr>
              <w:t>046</w:t>
            </w:r>
            <w:r w:rsidR="00514373">
              <w:rPr>
                <w:rFonts w:ascii="Trebuchet MS" w:hAnsi="Trebuchet MS"/>
                <w:sz w:val="16"/>
                <w:szCs w:val="16"/>
                <w:lang w:val="ro-RO"/>
              </w:rPr>
              <w:t>.</w:t>
            </w:r>
            <w:r>
              <w:rPr>
                <w:rFonts w:ascii="Trebuchet MS" w:hAnsi="Trebuchet MS"/>
                <w:sz w:val="16"/>
                <w:szCs w:val="16"/>
                <w:lang w:val="ro-RO"/>
              </w:rPr>
              <w:t>298/259</w:t>
            </w:r>
            <w:r w:rsidR="00514373">
              <w:rPr>
                <w:rFonts w:ascii="Trebuchet MS" w:hAnsi="Trebuchet MS"/>
                <w:sz w:val="16"/>
                <w:szCs w:val="16"/>
                <w:lang w:val="ro-RO"/>
              </w:rPr>
              <w:t>.</w:t>
            </w:r>
            <w:r>
              <w:rPr>
                <w:rFonts w:ascii="Trebuchet MS" w:hAnsi="Trebuchet MS"/>
                <w:sz w:val="16"/>
                <w:szCs w:val="16"/>
                <w:lang w:val="ro-RO"/>
              </w:rPr>
              <w:t>367</w:t>
            </w:r>
            <w:r w:rsidR="00514373">
              <w:rPr>
                <w:rFonts w:ascii="Trebuchet MS" w:hAnsi="Trebuchet MS"/>
                <w:sz w:val="16"/>
                <w:szCs w:val="16"/>
                <w:lang w:val="ro-RO"/>
              </w:rPr>
              <w:t>.</w:t>
            </w:r>
            <w:r>
              <w:rPr>
                <w:rFonts w:ascii="Trebuchet MS" w:hAnsi="Trebuchet MS"/>
                <w:sz w:val="16"/>
                <w:szCs w:val="16"/>
                <w:lang w:val="ro-RO"/>
              </w:rPr>
              <w:t>425</w:t>
            </w:r>
            <w:r w:rsidR="00514373">
              <w:rPr>
                <w:rFonts w:ascii="Trebuchet MS" w:hAnsi="Trebuchet MS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899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  <w:r w:rsidRPr="009E7520">
              <w:rPr>
                <w:rFonts w:ascii="Trebuchet MS" w:hAnsi="Trebuchet MS"/>
                <w:sz w:val="16"/>
                <w:szCs w:val="16"/>
                <w:lang w:val="ro-RO"/>
              </w:rPr>
              <w:lastRenderedPageBreak/>
              <w:t>100</w:t>
            </w:r>
            <w:r w:rsidRPr="009E7520">
              <w:rPr>
                <w:rFonts w:ascii="Trebuchet MS" w:hAnsi="Trebuchet MS"/>
                <w:sz w:val="16"/>
                <w:szCs w:val="16"/>
              </w:rPr>
              <w:t>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835BE6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>Întocmirea documentatiei pentru deschiderea de credite bugetare</w:t>
            </w:r>
          </w:p>
        </w:tc>
        <w:tc>
          <w:tcPr>
            <w:tcW w:w="3043" w:type="dxa"/>
          </w:tcPr>
          <w:p w:rsidR="00514373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>Nr. documente/timp alocat per document</w:t>
            </w:r>
          </w:p>
          <w:p w:rsidR="00514373" w:rsidRPr="00E97C8C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E97C8C">
              <w:rPr>
                <w:rFonts w:ascii="Trebuchet MS" w:hAnsi="Trebuchet MS"/>
                <w:sz w:val="16"/>
                <w:szCs w:val="16"/>
                <w:lang w:val="ro-RO"/>
              </w:rPr>
              <w:t>168/1 zi fiecare</w:t>
            </w:r>
          </w:p>
        </w:tc>
        <w:tc>
          <w:tcPr>
            <w:tcW w:w="1899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  <w:r w:rsidRPr="009E7520">
              <w:rPr>
                <w:rFonts w:ascii="Trebuchet MS" w:hAnsi="Trebuchet MS"/>
                <w:sz w:val="16"/>
                <w:szCs w:val="16"/>
                <w:lang w:val="ro-RO"/>
              </w:rPr>
              <w:t>100</w:t>
            </w:r>
            <w:r w:rsidRPr="009E7520">
              <w:rPr>
                <w:rFonts w:ascii="Trebuchet MS" w:hAnsi="Trebuchet MS"/>
                <w:sz w:val="16"/>
                <w:szCs w:val="16"/>
              </w:rPr>
              <w:t>%</w:t>
            </w:r>
          </w:p>
        </w:tc>
      </w:tr>
      <w:tr w:rsidR="00514373" w:rsidRPr="00037A23" w:rsidTr="00E80A47">
        <w:trPr>
          <w:trHeight w:val="376"/>
        </w:trPr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7758" w:type="dxa"/>
            <w:gridSpan w:val="3"/>
          </w:tcPr>
          <w:p w:rsidR="00514373" w:rsidRPr="00190239" w:rsidRDefault="00514373" w:rsidP="00E80A47">
            <w:pPr>
              <w:rPr>
                <w:rFonts w:ascii="Trebuchet MS" w:hAnsi="Trebuchet MS"/>
                <w:b/>
                <w:sz w:val="18"/>
                <w:szCs w:val="18"/>
                <w:highlight w:val="cyan"/>
                <w:lang w:val="ro-RO"/>
              </w:rPr>
            </w:pPr>
            <w:r w:rsidRPr="00190239">
              <w:rPr>
                <w:rFonts w:ascii="Trebuchet MS" w:hAnsi="Trebuchet MS"/>
                <w:b/>
                <w:sz w:val="18"/>
                <w:szCs w:val="18"/>
                <w:highlight w:val="cyan"/>
                <w:lang w:val="ro-RO"/>
              </w:rPr>
              <w:t xml:space="preserve">Optimizarea modului de utilizare a fondurilor alocate pentru plăţi - beneficii sociale şi a programelor de </w:t>
            </w:r>
            <w:r w:rsidRPr="00190239">
              <w:rPr>
                <w:rFonts w:ascii="Trebuchet MS" w:hAnsi="Trebuchet MS" w:cs="Arial"/>
                <w:b/>
                <w:sz w:val="18"/>
                <w:szCs w:val="18"/>
                <w:highlight w:val="cyan"/>
                <w:lang w:val="ro-RO" w:eastAsia="ro-RO"/>
              </w:rPr>
              <w:t>servicii sociale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835BE6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>Plata drepturilor de beneficii de asistenţă socială şi a programelor de servicii sociale</w:t>
            </w:r>
          </w:p>
        </w:tc>
        <w:tc>
          <w:tcPr>
            <w:tcW w:w="3043" w:type="dxa"/>
          </w:tcPr>
          <w:p w:rsidR="00514373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>Valoarea sumelor  plătite</w:t>
            </w:r>
          </w:p>
          <w:p w:rsidR="00514373" w:rsidRPr="00835BE6" w:rsidRDefault="00F847EC" w:rsidP="00F847EC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291</w:t>
            </w:r>
            <w:r w:rsidR="00514373">
              <w:rPr>
                <w:rFonts w:ascii="Trebuchet MS" w:hAnsi="Trebuchet MS"/>
                <w:sz w:val="16"/>
                <w:szCs w:val="16"/>
                <w:lang w:val="ro-RO"/>
              </w:rPr>
              <w:t>.</w:t>
            </w:r>
            <w:r>
              <w:rPr>
                <w:rFonts w:ascii="Trebuchet MS" w:hAnsi="Trebuchet MS"/>
                <w:sz w:val="16"/>
                <w:szCs w:val="16"/>
                <w:lang w:val="ro-RO"/>
              </w:rPr>
              <w:t>046</w:t>
            </w:r>
            <w:r w:rsidR="00514373">
              <w:rPr>
                <w:rFonts w:ascii="Trebuchet MS" w:hAnsi="Trebuchet MS"/>
                <w:sz w:val="16"/>
                <w:szCs w:val="16"/>
                <w:lang w:val="ro-RO"/>
              </w:rPr>
              <w:t>.</w:t>
            </w:r>
            <w:r>
              <w:rPr>
                <w:rFonts w:ascii="Trebuchet MS" w:hAnsi="Trebuchet MS"/>
                <w:sz w:val="16"/>
                <w:szCs w:val="16"/>
                <w:lang w:val="ro-RO"/>
              </w:rPr>
              <w:t>298</w:t>
            </w:r>
          </w:p>
        </w:tc>
        <w:tc>
          <w:tcPr>
            <w:tcW w:w="1899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  <w:r w:rsidRPr="009E7520">
              <w:rPr>
                <w:rFonts w:ascii="Trebuchet MS" w:hAnsi="Trebuchet MS"/>
                <w:sz w:val="16"/>
                <w:szCs w:val="16"/>
                <w:lang w:val="ro-RO"/>
              </w:rPr>
              <w:t>100</w:t>
            </w:r>
            <w:r w:rsidRPr="009E7520">
              <w:rPr>
                <w:rFonts w:ascii="Trebuchet MS" w:hAnsi="Trebuchet MS"/>
                <w:sz w:val="16"/>
                <w:szCs w:val="16"/>
              </w:rPr>
              <w:t>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835BE6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>Repartizarea creditelor</w:t>
            </w:r>
          </w:p>
        </w:tc>
        <w:tc>
          <w:tcPr>
            <w:tcW w:w="3043" w:type="dxa"/>
          </w:tcPr>
          <w:p w:rsidR="00514373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>Încadrarea în bugetul alocat</w:t>
            </w:r>
          </w:p>
          <w:p w:rsidR="00514373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Buget</w:t>
            </w:r>
            <w:r w:rsidR="00F847EC">
              <w:rPr>
                <w:rFonts w:ascii="Trebuchet MS" w:hAnsi="Trebuchet MS"/>
                <w:sz w:val="16"/>
                <w:szCs w:val="16"/>
                <w:lang w:val="ro-RO"/>
              </w:rPr>
              <w:t>=291</w:t>
            </w:r>
            <w:r>
              <w:rPr>
                <w:rFonts w:ascii="Trebuchet MS" w:hAnsi="Trebuchet MS"/>
                <w:sz w:val="16"/>
                <w:szCs w:val="16"/>
                <w:lang w:val="ro-RO"/>
              </w:rPr>
              <w:t>.</w:t>
            </w:r>
            <w:r w:rsidR="00F847EC">
              <w:rPr>
                <w:rFonts w:ascii="Trebuchet MS" w:hAnsi="Trebuchet MS"/>
                <w:sz w:val="16"/>
                <w:szCs w:val="16"/>
                <w:lang w:val="ro-RO"/>
              </w:rPr>
              <w:t>321</w:t>
            </w:r>
            <w:r>
              <w:rPr>
                <w:rFonts w:ascii="Trebuchet MS" w:hAnsi="Trebuchet MS"/>
                <w:sz w:val="16"/>
                <w:szCs w:val="16"/>
                <w:lang w:val="ro-RO"/>
              </w:rPr>
              <w:t>.</w:t>
            </w:r>
            <w:r w:rsidR="00F847EC">
              <w:rPr>
                <w:rFonts w:ascii="Trebuchet MS" w:hAnsi="Trebuchet MS"/>
                <w:sz w:val="16"/>
                <w:szCs w:val="16"/>
                <w:lang w:val="ro-RO"/>
              </w:rPr>
              <w:t>385</w:t>
            </w:r>
          </w:p>
          <w:p w:rsidR="00514373" w:rsidRPr="00835BE6" w:rsidRDefault="00A435E7" w:rsidP="00A435E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Plăți=291</w:t>
            </w:r>
            <w:r w:rsidR="00514373">
              <w:rPr>
                <w:rFonts w:ascii="Trebuchet MS" w:hAnsi="Trebuchet MS"/>
                <w:sz w:val="16"/>
                <w:szCs w:val="16"/>
                <w:lang w:val="ro-RO"/>
              </w:rPr>
              <w:t>.</w:t>
            </w:r>
            <w:r>
              <w:rPr>
                <w:rFonts w:ascii="Trebuchet MS" w:hAnsi="Trebuchet MS"/>
                <w:sz w:val="16"/>
                <w:szCs w:val="16"/>
                <w:lang w:val="ro-RO"/>
              </w:rPr>
              <w:t>046</w:t>
            </w:r>
            <w:r w:rsidR="00514373">
              <w:rPr>
                <w:rFonts w:ascii="Trebuchet MS" w:hAnsi="Trebuchet MS"/>
                <w:sz w:val="16"/>
                <w:szCs w:val="16"/>
                <w:lang w:val="ro-RO"/>
              </w:rPr>
              <w:t>.</w:t>
            </w:r>
            <w:r>
              <w:rPr>
                <w:rFonts w:ascii="Trebuchet MS" w:hAnsi="Trebuchet MS"/>
                <w:sz w:val="16"/>
                <w:szCs w:val="16"/>
                <w:lang w:val="ro-RO"/>
              </w:rPr>
              <w:t>298</w:t>
            </w:r>
          </w:p>
        </w:tc>
        <w:tc>
          <w:tcPr>
            <w:tcW w:w="1899" w:type="dxa"/>
          </w:tcPr>
          <w:p w:rsidR="00514373" w:rsidRPr="00037A23" w:rsidRDefault="00A435E7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99.91</w:t>
            </w:r>
            <w:r w:rsidR="000329AF">
              <w:rPr>
                <w:rFonts w:ascii="Trebuchet MS" w:hAnsi="Trebuchet MS"/>
                <w:sz w:val="16"/>
                <w:szCs w:val="16"/>
                <w:lang w:val="ro-RO"/>
              </w:rPr>
              <w:t>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7758" w:type="dxa"/>
            <w:gridSpan w:val="3"/>
          </w:tcPr>
          <w:p w:rsidR="00514373" w:rsidRPr="00906B6F" w:rsidRDefault="00514373" w:rsidP="00E80A47">
            <w:pPr>
              <w:rPr>
                <w:rFonts w:ascii="Trebuchet MS" w:hAnsi="Trebuchet MS"/>
                <w:b/>
                <w:sz w:val="18"/>
                <w:szCs w:val="18"/>
                <w:highlight w:val="cyan"/>
                <w:lang w:val="ro-RO"/>
              </w:rPr>
            </w:pPr>
            <w:r w:rsidRPr="00906B6F">
              <w:rPr>
                <w:rFonts w:ascii="Trebuchet MS" w:hAnsi="Trebuchet MS"/>
                <w:b/>
                <w:sz w:val="18"/>
                <w:szCs w:val="18"/>
                <w:highlight w:val="cyan"/>
                <w:lang w:val="ro-RO"/>
              </w:rPr>
              <w:t>Creşterea eficienţei privind acordarea beneficiilor de asistenţă socială printr-o bună gestionare a sistemului informatic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835BE6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>Asigurarea mentenanţei aplicaţiei SAFIR</w:t>
            </w:r>
          </w:p>
        </w:tc>
        <w:tc>
          <w:tcPr>
            <w:tcW w:w="3043" w:type="dxa"/>
          </w:tcPr>
          <w:p w:rsidR="00514373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>Nr. echipamente cu mentenanţă hardware asigurată</w:t>
            </w:r>
          </w:p>
          <w:p w:rsidR="00514373" w:rsidRPr="00835BE6" w:rsidRDefault="00A435E7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27</w:t>
            </w:r>
          </w:p>
        </w:tc>
        <w:tc>
          <w:tcPr>
            <w:tcW w:w="1899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  <w:r w:rsidRPr="009E7520">
              <w:rPr>
                <w:rFonts w:ascii="Trebuchet MS" w:hAnsi="Trebuchet MS"/>
                <w:sz w:val="16"/>
                <w:szCs w:val="16"/>
                <w:lang w:val="ro-RO"/>
              </w:rPr>
              <w:t>100</w:t>
            </w:r>
            <w:r w:rsidRPr="009E7520">
              <w:rPr>
                <w:rFonts w:ascii="Trebuchet MS" w:hAnsi="Trebuchet MS"/>
                <w:sz w:val="16"/>
                <w:szCs w:val="16"/>
              </w:rPr>
              <w:t>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835BE6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>Executarea verificărilor încrucişate cu baze de date externe privind corectitudinea acordării drepturilor</w:t>
            </w:r>
          </w:p>
        </w:tc>
        <w:tc>
          <w:tcPr>
            <w:tcW w:w="3043" w:type="dxa"/>
          </w:tcPr>
          <w:p w:rsidR="00514373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>Nr. beneficii verificate/lună</w:t>
            </w:r>
          </w:p>
          <w:p w:rsidR="00514373" w:rsidRPr="00835BE6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4 be</w:t>
            </w:r>
            <w:r w:rsidR="00A435E7">
              <w:rPr>
                <w:rFonts w:ascii="Trebuchet MS" w:hAnsi="Trebuchet MS"/>
                <w:sz w:val="16"/>
                <w:szCs w:val="16"/>
                <w:lang w:val="ro-RO"/>
              </w:rPr>
              <w:t>neficii (AC, ASF, VMG, ICC) , 3890</w:t>
            </w:r>
            <w:r>
              <w:rPr>
                <w:rFonts w:ascii="Trebuchet MS" w:hAnsi="Trebuchet MS"/>
                <w:sz w:val="16"/>
                <w:szCs w:val="16"/>
                <w:lang w:val="ro-RO"/>
              </w:rPr>
              <w:t xml:space="preserve"> beneficiari/lună</w:t>
            </w:r>
          </w:p>
          <w:p w:rsidR="00514373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>nr. tipuri suspiciuni verificate</w:t>
            </w:r>
            <w:r>
              <w:rPr>
                <w:rFonts w:ascii="Trebuchet MS" w:hAnsi="Trebuchet MS"/>
                <w:sz w:val="16"/>
                <w:szCs w:val="16"/>
                <w:lang w:val="ro-RO"/>
              </w:rPr>
              <w:t xml:space="preserve"> </w:t>
            </w:r>
          </w:p>
          <w:p w:rsidR="00514373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5 tipuri suspiciuni , respectiv</w:t>
            </w:r>
          </w:p>
          <w:p w:rsidR="00514373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 xml:space="preserve">decedati , venituri, componenta familiei, cuantumuri prestatii, restante </w:t>
            </w:r>
          </w:p>
          <w:p w:rsidR="00514373" w:rsidRPr="00835BE6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899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  <w:r w:rsidRPr="009E7520">
              <w:rPr>
                <w:rFonts w:ascii="Trebuchet MS" w:hAnsi="Trebuchet MS"/>
                <w:sz w:val="16"/>
                <w:szCs w:val="16"/>
                <w:lang w:val="ro-RO"/>
              </w:rPr>
              <w:t>100</w:t>
            </w:r>
            <w:r w:rsidRPr="009E7520">
              <w:rPr>
                <w:rFonts w:ascii="Trebuchet MS" w:hAnsi="Trebuchet MS"/>
                <w:sz w:val="16"/>
                <w:szCs w:val="16"/>
              </w:rPr>
              <w:t>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835BE6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>Monitorizarea sistemului informatic</w:t>
            </w:r>
          </w:p>
        </w:tc>
        <w:tc>
          <w:tcPr>
            <w:tcW w:w="3043" w:type="dxa"/>
          </w:tcPr>
          <w:p w:rsidR="00514373" w:rsidRPr="00835BE6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>Nr. incidente/</w:t>
            </w:r>
          </w:p>
          <w:p w:rsidR="00514373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>aplicaţie SAFIR</w:t>
            </w:r>
          </w:p>
          <w:p w:rsidR="00514373" w:rsidRPr="00835BE6" w:rsidRDefault="00A435E7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multiple</w:t>
            </w:r>
          </w:p>
        </w:tc>
        <w:tc>
          <w:tcPr>
            <w:tcW w:w="1899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  <w:r w:rsidRPr="009E7520">
              <w:rPr>
                <w:rFonts w:ascii="Trebuchet MS" w:hAnsi="Trebuchet MS"/>
                <w:sz w:val="16"/>
                <w:szCs w:val="16"/>
                <w:lang w:val="ro-RO"/>
              </w:rPr>
              <w:t>100</w:t>
            </w:r>
            <w:r w:rsidRPr="009E7520">
              <w:rPr>
                <w:rFonts w:ascii="Trebuchet MS" w:hAnsi="Trebuchet MS"/>
                <w:sz w:val="16"/>
                <w:szCs w:val="16"/>
              </w:rPr>
              <w:t>%</w:t>
            </w:r>
          </w:p>
        </w:tc>
      </w:tr>
      <w:tr w:rsidR="00514373" w:rsidRPr="00037A23" w:rsidTr="00E80A47">
        <w:tc>
          <w:tcPr>
            <w:tcW w:w="648" w:type="dxa"/>
            <w:vMerge w:val="restart"/>
          </w:tcPr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2.</w:t>
            </w: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 w:val="restart"/>
          </w:tcPr>
          <w:p w:rsidR="00514373" w:rsidRDefault="00514373" w:rsidP="00E80A47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514373" w:rsidRDefault="00514373" w:rsidP="00E80A47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514373" w:rsidRDefault="00514373" w:rsidP="00E80A47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514373" w:rsidRDefault="00514373" w:rsidP="00E80A47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312EAC">
              <w:rPr>
                <w:rFonts w:ascii="Trebuchet MS" w:hAnsi="Trebuchet MS"/>
                <w:b/>
                <w:sz w:val="18"/>
                <w:szCs w:val="18"/>
                <w:lang w:val="ro-RO"/>
              </w:rPr>
              <w:t>Monitorizarea și controlul modului în care sunt cheltuite sumele alocate de la bugetul de stat pentru plata beneficiilor de asistență socială</w:t>
            </w:r>
          </w:p>
          <w:p w:rsidR="00514373" w:rsidRDefault="00514373" w:rsidP="00E80A47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514373" w:rsidRDefault="00514373" w:rsidP="00E80A47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514373" w:rsidRDefault="00514373" w:rsidP="00E80A47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514373" w:rsidRDefault="00514373" w:rsidP="00E80A47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514373" w:rsidRDefault="00514373" w:rsidP="00E80A47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514373" w:rsidRPr="00312EAC" w:rsidRDefault="00514373" w:rsidP="00E80A47">
            <w:pPr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7758" w:type="dxa"/>
            <w:gridSpan w:val="3"/>
          </w:tcPr>
          <w:p w:rsidR="00514373" w:rsidRPr="00BF5059" w:rsidRDefault="00514373" w:rsidP="00E80A47">
            <w:pPr>
              <w:rPr>
                <w:rFonts w:ascii="Trebuchet MS" w:hAnsi="Trebuchet MS"/>
                <w:b/>
                <w:sz w:val="18"/>
                <w:szCs w:val="18"/>
                <w:highlight w:val="cyan"/>
                <w:lang w:val="ro-RO"/>
              </w:rPr>
            </w:pP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4D03A1" w:rsidRDefault="00514373" w:rsidP="00E80A47">
            <w:pPr>
              <w:rPr>
                <w:rFonts w:ascii="Trebuchet MS" w:hAnsi="Trebuchet MS" w:cs="Arial"/>
                <w:color w:val="000000"/>
                <w:sz w:val="16"/>
                <w:szCs w:val="16"/>
                <w:lang w:val="ro-RO"/>
              </w:rPr>
            </w:pPr>
            <w:r w:rsidRPr="004D03A1">
              <w:rPr>
                <w:rFonts w:ascii="Trebuchet MS" w:hAnsi="Trebuchet MS" w:cs="Arial"/>
                <w:color w:val="000000"/>
                <w:sz w:val="16"/>
                <w:szCs w:val="16"/>
                <w:lang w:val="ro-RO"/>
              </w:rPr>
              <w:t>Realizarea controlului</w:t>
            </w:r>
          </w:p>
        </w:tc>
        <w:tc>
          <w:tcPr>
            <w:tcW w:w="3043" w:type="dxa"/>
          </w:tcPr>
          <w:p w:rsidR="00514373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4D03A1">
              <w:rPr>
                <w:rFonts w:ascii="Trebuchet MS" w:hAnsi="Trebuchet MS"/>
                <w:sz w:val="16"/>
                <w:szCs w:val="16"/>
                <w:lang w:val="ro-RO"/>
              </w:rPr>
              <w:t xml:space="preserve">Nr. controale tematice </w:t>
            </w:r>
            <w:r w:rsidR="00A435E7">
              <w:rPr>
                <w:rFonts w:ascii="Trebuchet MS" w:hAnsi="Trebuchet MS"/>
                <w:sz w:val="16"/>
                <w:szCs w:val="16"/>
                <w:lang w:val="ro-RO"/>
              </w:rPr>
              <w:t>– 6 campanii tematice</w:t>
            </w:r>
          </w:p>
          <w:p w:rsidR="00514373" w:rsidRPr="004D03A1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</w:p>
          <w:p w:rsidR="00514373" w:rsidRPr="004D03A1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4D03A1">
              <w:rPr>
                <w:rFonts w:ascii="Trebuchet MS" w:hAnsi="Trebuchet MS"/>
                <w:sz w:val="16"/>
                <w:szCs w:val="16"/>
                <w:lang w:val="ro-RO"/>
              </w:rPr>
              <w:t>Nr. controale inopinate</w:t>
            </w:r>
            <w:r w:rsidR="000329AF">
              <w:rPr>
                <w:rFonts w:ascii="Trebuchet MS" w:hAnsi="Trebuchet MS"/>
                <w:sz w:val="16"/>
                <w:szCs w:val="16"/>
                <w:lang w:val="ro-RO"/>
              </w:rPr>
              <w:t xml:space="preserve"> - 7</w:t>
            </w:r>
          </w:p>
        </w:tc>
        <w:tc>
          <w:tcPr>
            <w:tcW w:w="1899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  <w:r w:rsidRPr="009E7520">
              <w:rPr>
                <w:rFonts w:ascii="Trebuchet MS" w:hAnsi="Trebuchet MS"/>
                <w:sz w:val="16"/>
                <w:szCs w:val="16"/>
                <w:lang w:val="ro-RO"/>
              </w:rPr>
              <w:t>100</w:t>
            </w:r>
            <w:r w:rsidRPr="009E7520">
              <w:rPr>
                <w:rFonts w:ascii="Trebuchet MS" w:hAnsi="Trebuchet MS"/>
                <w:sz w:val="16"/>
                <w:szCs w:val="16"/>
              </w:rPr>
              <w:t>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4D03A1" w:rsidRDefault="00514373" w:rsidP="00E80A47">
            <w:pPr>
              <w:rPr>
                <w:rFonts w:ascii="Trebuchet MS" w:hAnsi="Trebuchet MS" w:cs="Arial"/>
                <w:color w:val="000000"/>
                <w:sz w:val="16"/>
                <w:szCs w:val="16"/>
                <w:lang w:val="ro-RO"/>
              </w:rPr>
            </w:pPr>
            <w:r w:rsidRPr="004D03A1">
              <w:rPr>
                <w:rFonts w:ascii="Trebuchet MS" w:hAnsi="Trebuchet MS" w:cs="Arial"/>
                <w:color w:val="000000"/>
                <w:sz w:val="16"/>
                <w:szCs w:val="16"/>
                <w:lang w:val="ro-RO"/>
              </w:rPr>
              <w:t>Monitorizarea măsurilor dispuse</w:t>
            </w:r>
          </w:p>
        </w:tc>
        <w:tc>
          <w:tcPr>
            <w:tcW w:w="3043" w:type="dxa"/>
          </w:tcPr>
          <w:p w:rsidR="00514373" w:rsidRPr="004D03A1" w:rsidRDefault="00514373" w:rsidP="000329AF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4D03A1">
              <w:rPr>
                <w:rFonts w:ascii="Trebuchet MS" w:hAnsi="Trebuchet MS"/>
                <w:sz w:val="16"/>
                <w:szCs w:val="16"/>
                <w:lang w:val="ro-RO"/>
              </w:rPr>
              <w:t>Nr. masuri dispuse in urma controalelor realizate</w:t>
            </w:r>
            <w:r>
              <w:rPr>
                <w:rFonts w:ascii="Trebuchet MS" w:hAnsi="Trebuchet MS"/>
                <w:sz w:val="16"/>
                <w:szCs w:val="16"/>
                <w:lang w:val="ro-RO"/>
              </w:rPr>
              <w:t xml:space="preserve">    </w:t>
            </w:r>
            <w:r w:rsidR="000329AF">
              <w:rPr>
                <w:rFonts w:ascii="Trebuchet MS" w:hAnsi="Trebuchet MS"/>
                <w:sz w:val="16"/>
                <w:szCs w:val="16"/>
                <w:lang w:val="ro-RO"/>
              </w:rPr>
              <w:t>- 111</w:t>
            </w:r>
          </w:p>
        </w:tc>
        <w:tc>
          <w:tcPr>
            <w:tcW w:w="1899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4D03A1" w:rsidRDefault="00514373" w:rsidP="00E80A47">
            <w:pPr>
              <w:rPr>
                <w:rFonts w:ascii="Trebuchet MS" w:hAnsi="Trebuchet MS" w:cs="Arial"/>
                <w:color w:val="000000"/>
                <w:sz w:val="16"/>
                <w:szCs w:val="16"/>
                <w:lang w:val="ro-RO"/>
              </w:rPr>
            </w:pPr>
            <w:r w:rsidRPr="004D03A1">
              <w:rPr>
                <w:rStyle w:val="FontStyle48"/>
                <w:rFonts w:ascii="Trebuchet MS" w:hAnsi="Trebuchet MS"/>
                <w:sz w:val="16"/>
                <w:szCs w:val="16"/>
                <w:lang w:val="ro-RO"/>
              </w:rPr>
              <w:t>Efectuarea de analize şi rapoarte cu privire la beneficiile de asistenţă socială</w:t>
            </w:r>
          </w:p>
        </w:tc>
        <w:tc>
          <w:tcPr>
            <w:tcW w:w="3043" w:type="dxa"/>
          </w:tcPr>
          <w:p w:rsidR="00514373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4D03A1">
              <w:rPr>
                <w:rFonts w:ascii="Trebuchet MS" w:hAnsi="Trebuchet MS"/>
                <w:sz w:val="16"/>
                <w:szCs w:val="16"/>
                <w:lang w:val="ro-RO"/>
              </w:rPr>
              <w:t>Nr. de analize, rapoarte efectuate</w:t>
            </w:r>
          </w:p>
          <w:p w:rsidR="00514373" w:rsidRPr="004D03A1" w:rsidRDefault="000329AF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6 PVC CAMPANII+50Rapoarte evaluare</w:t>
            </w:r>
          </w:p>
        </w:tc>
        <w:tc>
          <w:tcPr>
            <w:tcW w:w="1899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100%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4D03A1" w:rsidRDefault="00514373" w:rsidP="00E80A47">
            <w:pPr>
              <w:rPr>
                <w:rStyle w:val="FontStyle48"/>
                <w:rFonts w:ascii="Trebuchet MS" w:hAnsi="Trebuchet MS"/>
                <w:sz w:val="16"/>
                <w:szCs w:val="16"/>
                <w:lang w:val="ro-RO"/>
              </w:rPr>
            </w:pPr>
            <w:r w:rsidRPr="004D03A1">
              <w:rPr>
                <w:rStyle w:val="FontStyle48"/>
                <w:rFonts w:ascii="Trebuchet MS" w:hAnsi="Trebuchet MS"/>
                <w:sz w:val="16"/>
                <w:szCs w:val="16"/>
                <w:lang w:val="ro-RO"/>
              </w:rPr>
              <w:t>Identificarea situaţiilor în care s-au efectuat plăţi necuvenite solicitanţilor</w:t>
            </w:r>
          </w:p>
        </w:tc>
        <w:tc>
          <w:tcPr>
            <w:tcW w:w="3043" w:type="dxa"/>
          </w:tcPr>
          <w:p w:rsidR="00514373" w:rsidRPr="004D03A1" w:rsidRDefault="00514373" w:rsidP="000329AF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4D03A1">
              <w:rPr>
                <w:rFonts w:ascii="Trebuchet MS" w:hAnsi="Trebuchet MS"/>
                <w:sz w:val="16"/>
                <w:szCs w:val="16"/>
                <w:lang w:val="ro-RO"/>
              </w:rPr>
              <w:t>Nr. cazuri de plată necuvenită identificate</w:t>
            </w:r>
            <w:r>
              <w:rPr>
                <w:rFonts w:ascii="Trebuchet MS" w:hAnsi="Trebuchet MS"/>
                <w:sz w:val="16"/>
                <w:szCs w:val="16"/>
                <w:lang w:val="ro-RO"/>
              </w:rPr>
              <w:t xml:space="preserve"> </w:t>
            </w:r>
            <w:r w:rsidR="000329AF">
              <w:rPr>
                <w:rFonts w:ascii="Trebuchet MS" w:hAnsi="Trebuchet MS"/>
                <w:sz w:val="16"/>
                <w:szCs w:val="16"/>
                <w:lang w:val="ro-RO"/>
              </w:rPr>
              <w:t>-</w:t>
            </w:r>
            <w:r>
              <w:rPr>
                <w:rFonts w:ascii="Trebuchet MS" w:hAnsi="Trebuchet MS"/>
                <w:sz w:val="16"/>
                <w:szCs w:val="16"/>
                <w:lang w:val="ro-RO"/>
              </w:rPr>
              <w:t xml:space="preserve">  </w:t>
            </w:r>
            <w:r w:rsidR="000329AF">
              <w:rPr>
                <w:rFonts w:ascii="Trebuchet MS" w:hAnsi="Trebuchet MS"/>
                <w:sz w:val="16"/>
                <w:szCs w:val="16"/>
                <w:lang w:val="ro-RO"/>
              </w:rPr>
              <w:t>877</w:t>
            </w:r>
          </w:p>
        </w:tc>
        <w:tc>
          <w:tcPr>
            <w:tcW w:w="1899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100%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4D03A1" w:rsidRDefault="00514373" w:rsidP="00E80A47">
            <w:pPr>
              <w:rPr>
                <w:rStyle w:val="FontStyle48"/>
                <w:rFonts w:ascii="Trebuchet MS" w:hAnsi="Trebuchet MS"/>
                <w:sz w:val="16"/>
                <w:szCs w:val="16"/>
                <w:lang w:val="ro-RO"/>
              </w:rPr>
            </w:pPr>
            <w:r w:rsidRPr="004D03A1">
              <w:rPr>
                <w:rStyle w:val="FontStyle48"/>
                <w:rFonts w:ascii="Trebuchet MS" w:hAnsi="Trebuchet MS"/>
                <w:sz w:val="16"/>
                <w:szCs w:val="16"/>
                <w:lang w:val="ro-RO"/>
              </w:rPr>
              <w:t>Stabilirea prejudiciului datorat efectuării plăţilor necuvenite</w:t>
            </w:r>
          </w:p>
        </w:tc>
        <w:tc>
          <w:tcPr>
            <w:tcW w:w="3043" w:type="dxa"/>
          </w:tcPr>
          <w:p w:rsidR="00514373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4D03A1">
              <w:rPr>
                <w:rFonts w:ascii="Trebuchet MS" w:hAnsi="Trebuchet MS"/>
                <w:sz w:val="16"/>
                <w:szCs w:val="16"/>
                <w:lang w:val="ro-RO"/>
              </w:rPr>
              <w:t>Valoarea debitelor constituite prin decizii /valoarea totală a plăţilor efectuate</w:t>
            </w:r>
          </w:p>
          <w:p w:rsidR="00514373" w:rsidRPr="000329AF" w:rsidRDefault="00514373" w:rsidP="000329AF">
            <w:pPr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0329AF">
              <w:rPr>
                <w:rFonts w:ascii="Trebuchet MS" w:hAnsi="Trebuchet MS"/>
                <w:b/>
                <w:sz w:val="16"/>
                <w:szCs w:val="16"/>
                <w:lang w:val="ro-RO"/>
              </w:rPr>
              <w:t>1.</w:t>
            </w:r>
            <w:r w:rsidR="000329AF" w:rsidRPr="000329AF">
              <w:rPr>
                <w:rFonts w:ascii="Trebuchet MS" w:hAnsi="Trebuchet MS"/>
                <w:b/>
                <w:sz w:val="16"/>
                <w:szCs w:val="16"/>
                <w:lang w:val="ro-RO"/>
              </w:rPr>
              <w:t>016</w:t>
            </w:r>
            <w:r w:rsidRPr="000329AF">
              <w:rPr>
                <w:rFonts w:ascii="Trebuchet MS" w:hAnsi="Trebuchet MS"/>
                <w:b/>
                <w:sz w:val="16"/>
                <w:szCs w:val="16"/>
                <w:lang w:val="ro-RO"/>
              </w:rPr>
              <w:t>.</w:t>
            </w:r>
            <w:r w:rsidR="000329AF" w:rsidRPr="000329AF">
              <w:rPr>
                <w:rFonts w:ascii="Trebuchet MS" w:hAnsi="Trebuchet MS"/>
                <w:b/>
                <w:sz w:val="16"/>
                <w:szCs w:val="16"/>
                <w:lang w:val="ro-RO"/>
              </w:rPr>
              <w:t>882</w:t>
            </w:r>
            <w:r w:rsidRPr="000329AF">
              <w:rPr>
                <w:rFonts w:ascii="Trebuchet MS" w:hAnsi="Trebuchet MS"/>
                <w:b/>
                <w:sz w:val="16"/>
                <w:szCs w:val="16"/>
                <w:lang w:val="ro-RO"/>
              </w:rPr>
              <w:t>/2</w:t>
            </w:r>
            <w:r w:rsidR="000329AF" w:rsidRPr="000329AF">
              <w:rPr>
                <w:rFonts w:ascii="Trebuchet MS" w:hAnsi="Trebuchet MS"/>
                <w:b/>
                <w:sz w:val="16"/>
                <w:szCs w:val="16"/>
                <w:lang w:val="ro-RO"/>
              </w:rPr>
              <w:t>91</w:t>
            </w:r>
            <w:r w:rsidRPr="000329AF">
              <w:rPr>
                <w:rFonts w:ascii="Trebuchet MS" w:hAnsi="Trebuchet MS"/>
                <w:b/>
                <w:sz w:val="16"/>
                <w:szCs w:val="16"/>
                <w:lang w:val="ro-RO"/>
              </w:rPr>
              <w:t>.</w:t>
            </w:r>
            <w:r w:rsidR="000329AF" w:rsidRPr="000329AF">
              <w:rPr>
                <w:rFonts w:ascii="Trebuchet MS" w:hAnsi="Trebuchet MS"/>
                <w:b/>
                <w:sz w:val="16"/>
                <w:szCs w:val="16"/>
                <w:lang w:val="ro-RO"/>
              </w:rPr>
              <w:t>046</w:t>
            </w:r>
            <w:r w:rsidRPr="000329AF">
              <w:rPr>
                <w:rFonts w:ascii="Trebuchet MS" w:hAnsi="Trebuchet MS"/>
                <w:b/>
                <w:sz w:val="16"/>
                <w:szCs w:val="16"/>
                <w:lang w:val="ro-RO"/>
              </w:rPr>
              <w:t>.</w:t>
            </w:r>
            <w:r w:rsidR="000329AF" w:rsidRPr="000329AF">
              <w:rPr>
                <w:rFonts w:ascii="Trebuchet MS" w:hAnsi="Trebuchet MS"/>
                <w:b/>
                <w:sz w:val="16"/>
                <w:szCs w:val="16"/>
                <w:lang w:val="ro-RO"/>
              </w:rPr>
              <w:t>298</w:t>
            </w:r>
            <w:r w:rsidRPr="000329AF">
              <w:rPr>
                <w:rFonts w:ascii="Trebuchet MS" w:hAnsi="Trebuchet MS"/>
                <w:b/>
                <w:sz w:val="16"/>
                <w:szCs w:val="16"/>
                <w:lang w:val="ro-RO"/>
              </w:rPr>
              <w:t xml:space="preserve"> </w:t>
            </w:r>
            <w:r w:rsidR="000329AF" w:rsidRPr="000329AF">
              <w:rPr>
                <w:rFonts w:ascii="Trebuchet MS" w:hAnsi="Trebuchet MS"/>
                <w:b/>
                <w:sz w:val="16"/>
                <w:szCs w:val="16"/>
                <w:lang w:val="ro-RO"/>
              </w:rPr>
              <w:t>( 0,35</w:t>
            </w:r>
            <w:r w:rsidRPr="000329AF">
              <w:rPr>
                <w:rFonts w:ascii="Trebuchet MS" w:hAnsi="Trebuchet MS"/>
                <w:b/>
                <w:sz w:val="16"/>
                <w:szCs w:val="16"/>
              </w:rPr>
              <w:t>%</w:t>
            </w:r>
            <w:r w:rsidRPr="000329AF">
              <w:rPr>
                <w:rFonts w:ascii="Trebuchet MS" w:hAnsi="Trebuchet MS"/>
                <w:b/>
                <w:sz w:val="16"/>
                <w:szCs w:val="16"/>
                <w:lang w:val="ro-RO"/>
              </w:rPr>
              <w:t>)</w:t>
            </w:r>
          </w:p>
        </w:tc>
        <w:tc>
          <w:tcPr>
            <w:tcW w:w="1899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100%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4D03A1" w:rsidRDefault="00514373" w:rsidP="00E80A47">
            <w:pPr>
              <w:rPr>
                <w:rStyle w:val="FontStyle48"/>
                <w:rFonts w:ascii="Trebuchet MS" w:hAnsi="Trebuchet MS"/>
                <w:sz w:val="16"/>
                <w:szCs w:val="16"/>
                <w:lang w:val="ro-RO"/>
              </w:rPr>
            </w:pPr>
            <w:r w:rsidRPr="004D03A1">
              <w:rPr>
                <w:rStyle w:val="FontStyle48"/>
                <w:rFonts w:ascii="Trebuchet MS" w:hAnsi="Trebuchet MS"/>
                <w:sz w:val="16"/>
                <w:szCs w:val="16"/>
                <w:lang w:val="ro-RO"/>
              </w:rPr>
              <w:t>Recuperarea debitelor încasate necuvenit</w:t>
            </w:r>
          </w:p>
        </w:tc>
        <w:tc>
          <w:tcPr>
            <w:tcW w:w="3043" w:type="dxa"/>
          </w:tcPr>
          <w:p w:rsidR="00514373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4D03A1">
              <w:rPr>
                <w:rFonts w:ascii="Trebuchet MS" w:hAnsi="Trebuchet MS"/>
                <w:sz w:val="16"/>
                <w:szCs w:val="16"/>
                <w:lang w:val="ro-RO"/>
              </w:rPr>
              <w:t>Valoarea debitelor recuperate/valoarea totală a debitelor constituite în anul curent</w:t>
            </w:r>
          </w:p>
          <w:p w:rsidR="00514373" w:rsidRPr="00C35657" w:rsidRDefault="000329AF" w:rsidP="000329A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721</w:t>
            </w:r>
            <w:r w:rsidR="00514373">
              <w:rPr>
                <w:rFonts w:ascii="Trebuchet MS" w:hAnsi="Trebuchet MS"/>
                <w:sz w:val="16"/>
                <w:szCs w:val="16"/>
                <w:lang w:val="ro-RO"/>
              </w:rPr>
              <w:t>.</w:t>
            </w:r>
            <w:r>
              <w:rPr>
                <w:rFonts w:ascii="Trebuchet MS" w:hAnsi="Trebuchet MS"/>
                <w:sz w:val="16"/>
                <w:szCs w:val="16"/>
                <w:lang w:val="ro-RO"/>
              </w:rPr>
              <w:t>694</w:t>
            </w:r>
            <w:r w:rsidR="00514373">
              <w:rPr>
                <w:rFonts w:ascii="Trebuchet MS" w:hAnsi="Trebuchet MS"/>
                <w:sz w:val="16"/>
                <w:szCs w:val="16"/>
                <w:lang w:val="ro-RO"/>
              </w:rPr>
              <w:t>/1.0</w:t>
            </w:r>
            <w:r>
              <w:rPr>
                <w:rFonts w:ascii="Trebuchet MS" w:hAnsi="Trebuchet MS"/>
                <w:sz w:val="16"/>
                <w:szCs w:val="16"/>
                <w:lang w:val="ro-RO"/>
              </w:rPr>
              <w:t>16</w:t>
            </w:r>
            <w:r w:rsidR="00514373">
              <w:rPr>
                <w:rFonts w:ascii="Trebuchet MS" w:hAnsi="Trebuchet MS"/>
                <w:sz w:val="16"/>
                <w:szCs w:val="16"/>
                <w:lang w:val="ro-RO"/>
              </w:rPr>
              <w:t>.</w:t>
            </w:r>
            <w:r>
              <w:rPr>
                <w:rFonts w:ascii="Trebuchet MS" w:hAnsi="Trebuchet MS"/>
                <w:sz w:val="16"/>
                <w:szCs w:val="16"/>
                <w:lang w:val="ro-RO"/>
              </w:rPr>
              <w:t>882</w:t>
            </w:r>
            <w:r w:rsidR="00514373">
              <w:rPr>
                <w:rFonts w:ascii="Trebuchet MS" w:hAnsi="Trebuchet MS"/>
                <w:sz w:val="16"/>
                <w:szCs w:val="16"/>
                <w:lang w:val="ro-RO"/>
              </w:rPr>
              <w:t xml:space="preserve"> </w:t>
            </w:r>
            <w:r w:rsidR="00514373" w:rsidRPr="00E97C8C">
              <w:rPr>
                <w:rFonts w:ascii="Trebuchet MS" w:hAnsi="Trebuchet MS"/>
                <w:sz w:val="16"/>
                <w:szCs w:val="16"/>
                <w:lang w:val="ro-RO"/>
              </w:rPr>
              <w:t>(</w:t>
            </w:r>
            <w:r>
              <w:rPr>
                <w:rFonts w:ascii="Trebuchet MS" w:hAnsi="Trebuchet MS"/>
                <w:sz w:val="16"/>
                <w:szCs w:val="16"/>
                <w:lang w:val="ro-RO"/>
              </w:rPr>
              <w:t>71</w:t>
            </w:r>
            <w:r w:rsidR="00514373" w:rsidRPr="00E97C8C">
              <w:rPr>
                <w:rFonts w:ascii="Trebuchet MS" w:hAnsi="Trebuchet MS"/>
                <w:sz w:val="16"/>
                <w:szCs w:val="16"/>
              </w:rPr>
              <w:t>%)</w:t>
            </w:r>
          </w:p>
        </w:tc>
        <w:tc>
          <w:tcPr>
            <w:tcW w:w="1899" w:type="dxa"/>
          </w:tcPr>
          <w:p w:rsidR="00514373" w:rsidRPr="00037A23" w:rsidRDefault="000329AF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71%</w:t>
            </w:r>
          </w:p>
        </w:tc>
      </w:tr>
      <w:tr w:rsidR="00514373" w:rsidRPr="00037A23" w:rsidTr="00E80A47">
        <w:trPr>
          <w:trHeight w:val="304"/>
        </w:trPr>
        <w:tc>
          <w:tcPr>
            <w:tcW w:w="648" w:type="dxa"/>
            <w:vMerge w:val="restart"/>
          </w:tcPr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514373" w:rsidRPr="00ED7C12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ED7C12">
              <w:rPr>
                <w:rFonts w:ascii="Trebuchet MS" w:hAnsi="Trebuchet MS"/>
                <w:sz w:val="22"/>
                <w:szCs w:val="22"/>
                <w:lang w:val="ro-RO"/>
              </w:rPr>
              <w:t>3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</w:p>
        </w:tc>
        <w:tc>
          <w:tcPr>
            <w:tcW w:w="2430" w:type="dxa"/>
            <w:vMerge w:val="restart"/>
          </w:tcPr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51437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  <w:r w:rsidRPr="007D2902">
              <w:rPr>
                <w:rFonts w:ascii="Trebuchet MS" w:hAnsi="Trebuchet MS" w:cs="Arial"/>
                <w:b/>
                <w:sz w:val="16"/>
                <w:szCs w:val="16"/>
              </w:rPr>
              <w:t>Asigurarea administrării  bugetului propriu în mod economic, eficient și eficace</w:t>
            </w:r>
          </w:p>
        </w:tc>
        <w:tc>
          <w:tcPr>
            <w:tcW w:w="7758" w:type="dxa"/>
            <w:gridSpan w:val="3"/>
          </w:tcPr>
          <w:p w:rsidR="00514373" w:rsidRPr="00312EAC" w:rsidRDefault="00514373" w:rsidP="00E80A47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835BE6">
              <w:rPr>
                <w:rFonts w:ascii="Trebuchet MS" w:hAnsi="Trebuchet MS"/>
                <w:b/>
                <w:sz w:val="18"/>
                <w:szCs w:val="18"/>
                <w:highlight w:val="cyan"/>
                <w:lang w:val="ro-RO"/>
              </w:rPr>
              <w:t>Organizarea si desfasurarea activitatii financiar-contabile în conformitate cu dispozitiile legale</w:t>
            </w:r>
          </w:p>
          <w:p w:rsidR="00514373" w:rsidRPr="00312EAC" w:rsidRDefault="00514373" w:rsidP="00E80A47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4D03A1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4D03A1">
              <w:rPr>
                <w:rFonts w:ascii="Trebuchet MS" w:hAnsi="Trebuchet MS"/>
                <w:sz w:val="16"/>
                <w:szCs w:val="16"/>
                <w:lang w:val="ro-RO"/>
              </w:rPr>
              <w:t>Elaborarea bugetului de venituri si cheltuieli buget propriu</w:t>
            </w:r>
          </w:p>
        </w:tc>
        <w:tc>
          <w:tcPr>
            <w:tcW w:w="3043" w:type="dxa"/>
          </w:tcPr>
          <w:p w:rsidR="000329AF" w:rsidRDefault="000329AF" w:rsidP="000329AF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>Încadrarea în bugetul alocat</w:t>
            </w:r>
          </w:p>
          <w:p w:rsidR="000329AF" w:rsidRDefault="000329AF" w:rsidP="000329AF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Buget=</w:t>
            </w:r>
            <w:r w:rsidR="00CC3680">
              <w:rPr>
                <w:rFonts w:ascii="Trebuchet MS" w:hAnsi="Trebuchet MS"/>
                <w:sz w:val="16"/>
                <w:szCs w:val="16"/>
                <w:lang w:val="ro-RO"/>
              </w:rPr>
              <w:t>257.090</w:t>
            </w:r>
          </w:p>
          <w:p w:rsidR="00514373" w:rsidRPr="004D03A1" w:rsidRDefault="000329AF" w:rsidP="00CC3680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Plăți=</w:t>
            </w:r>
            <w:r w:rsidR="00CC3680">
              <w:rPr>
                <w:rFonts w:ascii="Trebuchet MS" w:hAnsi="Trebuchet MS"/>
                <w:sz w:val="16"/>
                <w:szCs w:val="16"/>
                <w:lang w:val="ro-RO"/>
              </w:rPr>
              <w:t>257.090</w:t>
            </w:r>
          </w:p>
        </w:tc>
        <w:tc>
          <w:tcPr>
            <w:tcW w:w="1899" w:type="dxa"/>
          </w:tcPr>
          <w:p w:rsidR="00514373" w:rsidRPr="00611DBA" w:rsidRDefault="00CC3680" w:rsidP="000329AF">
            <w:pPr>
              <w:autoSpaceDE w:val="0"/>
              <w:autoSpaceDN w:val="0"/>
              <w:adjustRightInd w:val="0"/>
              <w:rPr>
                <w:rFonts w:ascii="Trebuchet MS" w:hAnsi="Trebuchet MS"/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100%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103BEA" w:rsidRDefault="00514373" w:rsidP="00E80A47">
            <w:pPr>
              <w:rPr>
                <w:rFonts w:ascii="Trebuchet MS" w:hAnsi="Trebuchet MS"/>
                <w:sz w:val="16"/>
                <w:szCs w:val="16"/>
                <w:lang w:val="it-IT"/>
              </w:rPr>
            </w:pPr>
            <w:r w:rsidRPr="00103BEA">
              <w:rPr>
                <w:rFonts w:ascii="Trebuchet MS" w:hAnsi="Trebuchet MS"/>
                <w:sz w:val="16"/>
                <w:szCs w:val="16"/>
                <w:lang w:val="it-IT"/>
              </w:rPr>
              <w:t>Execuţia  bugetului de venituri si cheltuieli buget propriu</w:t>
            </w:r>
          </w:p>
          <w:p w:rsidR="00514373" w:rsidRPr="00103BEA" w:rsidRDefault="00514373" w:rsidP="00E80A47">
            <w:pPr>
              <w:rPr>
                <w:rFonts w:ascii="Trebuchet MS" w:hAnsi="Trebuchet MS"/>
                <w:sz w:val="16"/>
                <w:szCs w:val="16"/>
                <w:lang w:val="it-IT"/>
              </w:rPr>
            </w:pPr>
          </w:p>
        </w:tc>
        <w:tc>
          <w:tcPr>
            <w:tcW w:w="3043" w:type="dxa"/>
          </w:tcPr>
          <w:p w:rsidR="00514373" w:rsidRDefault="00514373" w:rsidP="00E80A47">
            <w:pPr>
              <w:rPr>
                <w:rFonts w:ascii="Trebuchet MS" w:hAnsi="Trebuchet MS"/>
                <w:sz w:val="16"/>
                <w:szCs w:val="16"/>
              </w:rPr>
            </w:pPr>
            <w:r w:rsidRPr="007D2902">
              <w:rPr>
                <w:rFonts w:ascii="Trebuchet MS" w:hAnsi="Trebuchet MS"/>
                <w:sz w:val="16"/>
                <w:szCs w:val="16"/>
              </w:rPr>
              <w:t xml:space="preserve">Plăţi </w:t>
            </w:r>
            <w:r w:rsidR="00CC3680">
              <w:rPr>
                <w:rFonts w:ascii="Trebuchet MS" w:hAnsi="Trebuchet MS"/>
                <w:sz w:val="16"/>
                <w:szCs w:val="16"/>
              </w:rPr>
              <w:t>effectuate:</w:t>
            </w:r>
            <w:r w:rsidRPr="007D2902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:rsidR="00514373" w:rsidRPr="007D2902" w:rsidRDefault="00CC3680" w:rsidP="00CC3680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257.090</w:t>
            </w:r>
          </w:p>
        </w:tc>
        <w:tc>
          <w:tcPr>
            <w:tcW w:w="1899" w:type="dxa"/>
          </w:tcPr>
          <w:p w:rsidR="00514373" w:rsidRPr="00611DBA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611DBA">
              <w:rPr>
                <w:rFonts w:ascii="Trebuchet MS" w:hAnsi="Trebuchet MS"/>
                <w:sz w:val="16"/>
                <w:szCs w:val="16"/>
                <w:lang w:val="ro-RO"/>
              </w:rPr>
              <w:t>99,</w:t>
            </w:r>
            <w:r>
              <w:rPr>
                <w:rFonts w:ascii="Trebuchet MS" w:hAnsi="Trebuchet MS"/>
                <w:sz w:val="16"/>
                <w:szCs w:val="16"/>
                <w:lang w:val="ro-RO"/>
              </w:rPr>
              <w:t>88</w:t>
            </w:r>
            <w:r w:rsidRPr="00611DBA">
              <w:rPr>
                <w:rFonts w:ascii="Trebuchet MS" w:hAnsi="Trebuchet MS"/>
                <w:sz w:val="16"/>
                <w:szCs w:val="16"/>
                <w:lang w:val="ro-RO"/>
              </w:rPr>
              <w:t>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7D2902" w:rsidRDefault="00514373" w:rsidP="00E80A47">
            <w:pPr>
              <w:rPr>
                <w:rFonts w:ascii="Trebuchet MS" w:hAnsi="Trebuchet MS"/>
                <w:sz w:val="16"/>
                <w:szCs w:val="16"/>
              </w:rPr>
            </w:pPr>
            <w:r w:rsidRPr="007D2902">
              <w:rPr>
                <w:rFonts w:ascii="Trebuchet MS" w:hAnsi="Trebuchet MS"/>
                <w:sz w:val="16"/>
                <w:szCs w:val="16"/>
              </w:rPr>
              <w:t>Organizarea si exercitarea controlul financiar preventiv propriu buget propriu</w:t>
            </w:r>
          </w:p>
        </w:tc>
        <w:tc>
          <w:tcPr>
            <w:tcW w:w="3043" w:type="dxa"/>
          </w:tcPr>
          <w:p w:rsidR="00514373" w:rsidRDefault="00514373" w:rsidP="00E80A47">
            <w:pPr>
              <w:rPr>
                <w:rFonts w:ascii="Trebuchet MS" w:hAnsi="Trebuchet MS"/>
                <w:sz w:val="16"/>
                <w:szCs w:val="16"/>
              </w:rPr>
            </w:pPr>
            <w:r w:rsidRPr="007D2902">
              <w:rPr>
                <w:rFonts w:ascii="Trebuchet MS" w:hAnsi="Trebuchet MS"/>
                <w:sz w:val="16"/>
                <w:szCs w:val="16"/>
              </w:rPr>
              <w:t>Nr. vize aplicate/nr. refuz  la viză</w:t>
            </w:r>
          </w:p>
          <w:p w:rsidR="00514373" w:rsidRPr="007D2902" w:rsidRDefault="00CC3680" w:rsidP="00CC3680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357/35</w:t>
            </w:r>
            <w:r w:rsidR="00514373">
              <w:rPr>
                <w:rFonts w:ascii="Trebuchet MS" w:hAnsi="Trebuchet MS"/>
                <w:sz w:val="16"/>
                <w:szCs w:val="16"/>
              </w:rPr>
              <w:t>7</w:t>
            </w:r>
          </w:p>
        </w:tc>
        <w:tc>
          <w:tcPr>
            <w:tcW w:w="1899" w:type="dxa"/>
          </w:tcPr>
          <w:p w:rsidR="00514373" w:rsidRPr="00611DBA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100%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103BEA" w:rsidRDefault="00514373" w:rsidP="00E80A47">
            <w:pPr>
              <w:rPr>
                <w:rFonts w:ascii="Trebuchet MS" w:hAnsi="Trebuchet MS"/>
                <w:sz w:val="16"/>
                <w:szCs w:val="16"/>
                <w:lang w:val="it-IT"/>
              </w:rPr>
            </w:pPr>
            <w:r w:rsidRPr="00103BEA">
              <w:rPr>
                <w:rFonts w:ascii="Trebuchet MS" w:hAnsi="Trebuchet MS"/>
                <w:sz w:val="16"/>
                <w:szCs w:val="16"/>
                <w:lang w:val="it-IT"/>
              </w:rPr>
              <w:t>Întocmirea situaţiilor financiare lunare, trimestriale şi anuale buget propriu</w:t>
            </w:r>
          </w:p>
        </w:tc>
        <w:tc>
          <w:tcPr>
            <w:tcW w:w="3043" w:type="dxa"/>
          </w:tcPr>
          <w:p w:rsidR="00514373" w:rsidRPr="007B71CC" w:rsidRDefault="00514373" w:rsidP="00E80A47">
            <w:pPr>
              <w:rPr>
                <w:rFonts w:ascii="Trebuchet MS" w:hAnsi="Trebuchet MS"/>
                <w:sz w:val="16"/>
                <w:szCs w:val="16"/>
                <w:lang w:val="it-IT"/>
              </w:rPr>
            </w:pPr>
            <w:r w:rsidRPr="007B71CC">
              <w:rPr>
                <w:rFonts w:ascii="Trebuchet MS" w:hAnsi="Trebuchet MS"/>
                <w:sz w:val="16"/>
                <w:szCs w:val="16"/>
                <w:lang w:val="it-IT"/>
              </w:rPr>
              <w:t>Nr. raportări la termen/Nr.total raportări</w:t>
            </w:r>
          </w:p>
          <w:p w:rsidR="00514373" w:rsidRPr="007B71CC" w:rsidRDefault="00CC3680" w:rsidP="00E80A47">
            <w:pPr>
              <w:rPr>
                <w:rFonts w:ascii="Trebuchet MS" w:hAnsi="Trebuchet MS"/>
                <w:sz w:val="16"/>
                <w:szCs w:val="16"/>
                <w:lang w:val="it-IT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80/80</w:t>
            </w:r>
          </w:p>
        </w:tc>
        <w:tc>
          <w:tcPr>
            <w:tcW w:w="1899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100%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7758" w:type="dxa"/>
            <w:gridSpan w:val="3"/>
          </w:tcPr>
          <w:p w:rsidR="00514373" w:rsidRPr="004811CB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highlight w:val="cyan"/>
                <w:lang w:val="ro-RO"/>
              </w:rPr>
            </w:pPr>
            <w:r w:rsidRPr="004811CB">
              <w:rPr>
                <w:rFonts w:ascii="Trebuchet MS" w:hAnsi="Trebuchet MS"/>
                <w:b/>
                <w:sz w:val="16"/>
                <w:szCs w:val="16"/>
                <w:highlight w:val="cyan"/>
              </w:rPr>
              <w:t>Fundamentarea necesarului de credite pe subcapitole de cheltuieli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7D2902" w:rsidRDefault="00514373" w:rsidP="00E80A47">
            <w:pPr>
              <w:rPr>
                <w:rFonts w:ascii="Trebuchet MS" w:hAnsi="Trebuchet MS"/>
                <w:sz w:val="16"/>
                <w:szCs w:val="16"/>
              </w:rPr>
            </w:pPr>
            <w:r w:rsidRPr="007D2902">
              <w:rPr>
                <w:rFonts w:ascii="Trebuchet MS" w:hAnsi="Trebuchet MS"/>
                <w:sz w:val="16"/>
                <w:szCs w:val="16"/>
              </w:rPr>
              <w:t>Centralizarea documentelor  contabile</w:t>
            </w:r>
          </w:p>
        </w:tc>
        <w:tc>
          <w:tcPr>
            <w:tcW w:w="3043" w:type="dxa"/>
          </w:tcPr>
          <w:p w:rsidR="00514373" w:rsidRDefault="00514373" w:rsidP="00E80A47">
            <w:pPr>
              <w:rPr>
                <w:rFonts w:ascii="Trebuchet MS" w:hAnsi="Trebuchet MS"/>
                <w:sz w:val="16"/>
                <w:szCs w:val="16"/>
              </w:rPr>
            </w:pPr>
            <w:r w:rsidRPr="007D2902">
              <w:rPr>
                <w:rFonts w:ascii="Trebuchet MS" w:hAnsi="Trebuchet MS"/>
                <w:sz w:val="16"/>
                <w:szCs w:val="16"/>
              </w:rPr>
              <w:t>Nr. documente corect întocmite/nr. total documente contabile</w:t>
            </w:r>
          </w:p>
          <w:p w:rsidR="00514373" w:rsidRPr="007D2902" w:rsidRDefault="00CC3680" w:rsidP="00CC3680">
            <w:pPr>
              <w:numPr>
                <w:ilvl w:val="0"/>
                <w:numId w:val="37"/>
              </w:num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Doc contabile au fost corect intocmite</w:t>
            </w:r>
          </w:p>
        </w:tc>
        <w:tc>
          <w:tcPr>
            <w:tcW w:w="1899" w:type="dxa"/>
          </w:tcPr>
          <w:p w:rsidR="00514373" w:rsidRPr="007D2902" w:rsidRDefault="00514373" w:rsidP="00E80A4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100%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7D2902" w:rsidRDefault="00514373" w:rsidP="00E80A47">
            <w:pPr>
              <w:rPr>
                <w:rFonts w:ascii="Trebuchet MS" w:hAnsi="Trebuchet MS"/>
                <w:sz w:val="16"/>
                <w:szCs w:val="16"/>
              </w:rPr>
            </w:pPr>
            <w:r w:rsidRPr="007D2902">
              <w:rPr>
                <w:rFonts w:ascii="Trebuchet MS" w:hAnsi="Trebuchet MS"/>
                <w:sz w:val="16"/>
                <w:szCs w:val="16"/>
              </w:rPr>
              <w:t>Întocmirea necesarului de fonduri bugetare</w:t>
            </w:r>
          </w:p>
        </w:tc>
        <w:tc>
          <w:tcPr>
            <w:tcW w:w="3043" w:type="dxa"/>
          </w:tcPr>
          <w:p w:rsidR="00514373" w:rsidRDefault="00514373" w:rsidP="00E80A47">
            <w:pPr>
              <w:rPr>
                <w:rFonts w:ascii="Trebuchet MS" w:hAnsi="Trebuchet MS"/>
                <w:sz w:val="16"/>
                <w:szCs w:val="16"/>
                <w:lang w:val="it-IT"/>
              </w:rPr>
            </w:pPr>
            <w:r w:rsidRPr="00103BEA">
              <w:rPr>
                <w:rFonts w:ascii="Trebuchet MS" w:hAnsi="Trebuchet MS"/>
                <w:sz w:val="16"/>
                <w:szCs w:val="16"/>
                <w:lang w:val="it-IT"/>
              </w:rPr>
              <w:t>Fonduri estimate în anul curent/fonduri estimate în anul precedent</w:t>
            </w:r>
          </w:p>
          <w:p w:rsidR="00514373" w:rsidRPr="00103BEA" w:rsidRDefault="00CC3680" w:rsidP="00CC3680">
            <w:pPr>
              <w:rPr>
                <w:rFonts w:ascii="Trebuchet MS" w:hAnsi="Trebuchet MS"/>
                <w:sz w:val="16"/>
                <w:szCs w:val="16"/>
                <w:lang w:val="it-IT"/>
              </w:rPr>
            </w:pPr>
            <w:r>
              <w:rPr>
                <w:rFonts w:ascii="Trebuchet MS" w:hAnsi="Trebuchet MS"/>
                <w:sz w:val="16"/>
                <w:szCs w:val="16"/>
                <w:lang w:val="it-IT"/>
              </w:rPr>
              <w:t>257.090</w:t>
            </w:r>
            <w:r w:rsidR="00514373">
              <w:rPr>
                <w:rFonts w:ascii="Trebuchet MS" w:hAnsi="Trebuchet MS"/>
                <w:sz w:val="16"/>
                <w:szCs w:val="16"/>
                <w:lang w:val="it-IT"/>
              </w:rPr>
              <w:t>/</w:t>
            </w:r>
            <w:r>
              <w:rPr>
                <w:rFonts w:ascii="Trebuchet MS" w:hAnsi="Trebuchet MS"/>
                <w:sz w:val="16"/>
                <w:szCs w:val="16"/>
                <w:lang w:val="it-IT"/>
              </w:rPr>
              <w:t>250.320</w:t>
            </w:r>
          </w:p>
        </w:tc>
        <w:tc>
          <w:tcPr>
            <w:tcW w:w="1899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100%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4D03A1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4D03A1">
              <w:rPr>
                <w:rFonts w:ascii="Trebuchet MS" w:hAnsi="Trebuchet MS"/>
                <w:sz w:val="16"/>
                <w:szCs w:val="16"/>
                <w:lang w:val="ro-RO"/>
              </w:rPr>
              <w:t>Întocmirea documentatiei pentru deschiderea de credite bugetare</w:t>
            </w:r>
          </w:p>
        </w:tc>
        <w:tc>
          <w:tcPr>
            <w:tcW w:w="3043" w:type="dxa"/>
          </w:tcPr>
          <w:p w:rsidR="00514373" w:rsidRPr="007441D2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7441D2">
              <w:rPr>
                <w:rFonts w:ascii="Trebuchet MS" w:hAnsi="Trebuchet MS"/>
                <w:sz w:val="16"/>
                <w:szCs w:val="16"/>
                <w:lang w:val="ro-RO"/>
              </w:rPr>
              <w:t>Nr. documente/timp alocat per document</w:t>
            </w:r>
            <w:r>
              <w:rPr>
                <w:rFonts w:ascii="Trebuchet MS" w:hAnsi="Trebuchet MS"/>
                <w:sz w:val="16"/>
                <w:szCs w:val="16"/>
                <w:lang w:val="ro-RO"/>
              </w:rPr>
              <w:t xml:space="preserve"> 36/1 zi fiecare</w:t>
            </w:r>
          </w:p>
        </w:tc>
        <w:tc>
          <w:tcPr>
            <w:tcW w:w="1899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100%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7758" w:type="dxa"/>
            <w:gridSpan w:val="3"/>
          </w:tcPr>
          <w:p w:rsidR="00514373" w:rsidRPr="00103BEA" w:rsidRDefault="00514373" w:rsidP="00E80A47">
            <w:pPr>
              <w:rPr>
                <w:rFonts w:ascii="Trebuchet MS" w:hAnsi="Trebuchet MS"/>
                <w:sz w:val="16"/>
                <w:szCs w:val="16"/>
                <w:highlight w:val="cyan"/>
                <w:lang w:val="it-IT"/>
              </w:rPr>
            </w:pPr>
            <w:r w:rsidRPr="00103BEA">
              <w:rPr>
                <w:rFonts w:ascii="Trebuchet MS" w:hAnsi="Trebuchet MS"/>
                <w:b/>
                <w:sz w:val="16"/>
                <w:szCs w:val="16"/>
                <w:highlight w:val="cyan"/>
                <w:lang w:val="it-IT"/>
              </w:rPr>
              <w:t>Gestionarea bunurilor imobile aflate în patrimoniu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7D2902" w:rsidRDefault="00514373" w:rsidP="00E80A47">
            <w:pPr>
              <w:rPr>
                <w:rFonts w:ascii="Trebuchet MS" w:hAnsi="Trebuchet MS"/>
                <w:sz w:val="16"/>
                <w:szCs w:val="16"/>
              </w:rPr>
            </w:pPr>
            <w:r w:rsidRPr="007D2902">
              <w:rPr>
                <w:rFonts w:ascii="Trebuchet MS" w:hAnsi="Trebuchet MS"/>
                <w:sz w:val="16"/>
                <w:szCs w:val="16"/>
              </w:rPr>
              <w:t xml:space="preserve">Realizarea inventarierii </w:t>
            </w:r>
            <w:r w:rsidRPr="007D2902">
              <w:rPr>
                <w:rFonts w:ascii="Trebuchet MS" w:hAnsi="Trebuchet MS"/>
                <w:sz w:val="16"/>
                <w:szCs w:val="16"/>
              </w:rPr>
              <w:lastRenderedPageBreak/>
              <w:t>patrimoniului</w:t>
            </w:r>
          </w:p>
        </w:tc>
        <w:tc>
          <w:tcPr>
            <w:tcW w:w="3043" w:type="dxa"/>
          </w:tcPr>
          <w:p w:rsidR="00514373" w:rsidRDefault="00514373" w:rsidP="00E80A47">
            <w:pPr>
              <w:rPr>
                <w:rFonts w:ascii="Trebuchet MS" w:hAnsi="Trebuchet MS"/>
                <w:sz w:val="16"/>
                <w:szCs w:val="16"/>
              </w:rPr>
            </w:pPr>
            <w:r w:rsidRPr="007D2902">
              <w:rPr>
                <w:rFonts w:ascii="Trebuchet MS" w:hAnsi="Trebuchet MS"/>
                <w:sz w:val="16"/>
                <w:szCs w:val="16"/>
              </w:rPr>
              <w:lastRenderedPageBreak/>
              <w:t xml:space="preserve">Evidenţierea patrimoniului prin </w:t>
            </w:r>
            <w:r w:rsidRPr="007D2902">
              <w:rPr>
                <w:rFonts w:ascii="Trebuchet MS" w:hAnsi="Trebuchet MS"/>
                <w:sz w:val="16"/>
                <w:szCs w:val="16"/>
              </w:rPr>
              <w:lastRenderedPageBreak/>
              <w:t>numărul de fişe individuale întocmite raportat la numărul total de fişe ce trebuiau întocmite pentru fiecare</w:t>
            </w:r>
          </w:p>
          <w:p w:rsidR="00514373" w:rsidRPr="007D2902" w:rsidRDefault="00CC3680" w:rsidP="00CC3680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499</w:t>
            </w:r>
            <w:r w:rsidR="00514373">
              <w:rPr>
                <w:rFonts w:ascii="Trebuchet MS" w:hAnsi="Trebuchet MS"/>
                <w:sz w:val="16"/>
                <w:szCs w:val="16"/>
              </w:rPr>
              <w:t>/</w:t>
            </w:r>
            <w:r>
              <w:rPr>
                <w:rFonts w:ascii="Trebuchet MS" w:hAnsi="Trebuchet MS"/>
                <w:sz w:val="16"/>
                <w:szCs w:val="16"/>
              </w:rPr>
              <w:t>499</w:t>
            </w:r>
          </w:p>
        </w:tc>
        <w:tc>
          <w:tcPr>
            <w:tcW w:w="1899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lastRenderedPageBreak/>
              <w:t>100%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7758" w:type="dxa"/>
            <w:gridSpan w:val="3"/>
          </w:tcPr>
          <w:p w:rsidR="00514373" w:rsidRPr="00835BE6" w:rsidRDefault="00514373" w:rsidP="00E80A47">
            <w:pPr>
              <w:rPr>
                <w:rFonts w:ascii="Trebuchet MS" w:hAnsi="Trebuchet MS"/>
                <w:sz w:val="16"/>
                <w:szCs w:val="16"/>
                <w:highlight w:val="cyan"/>
              </w:rPr>
            </w:pPr>
            <w:r w:rsidRPr="00835BE6">
              <w:rPr>
                <w:rFonts w:ascii="Trebuchet MS" w:hAnsi="Trebuchet MS"/>
                <w:b/>
                <w:sz w:val="16"/>
                <w:szCs w:val="16"/>
                <w:highlight w:val="cyan"/>
              </w:rPr>
              <w:t>Elaborarea programului de achiziții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7D2902" w:rsidRDefault="00514373" w:rsidP="00E80A47">
            <w:pPr>
              <w:rPr>
                <w:rFonts w:ascii="Trebuchet MS" w:hAnsi="Trebuchet MS"/>
                <w:sz w:val="16"/>
                <w:szCs w:val="16"/>
              </w:rPr>
            </w:pPr>
            <w:r w:rsidRPr="007D2902">
              <w:rPr>
                <w:rFonts w:ascii="Trebuchet MS" w:hAnsi="Trebuchet MS"/>
                <w:sz w:val="16"/>
                <w:szCs w:val="16"/>
              </w:rPr>
              <w:t>Centralizarea propunerilor pentru achizitii</w:t>
            </w:r>
          </w:p>
        </w:tc>
        <w:tc>
          <w:tcPr>
            <w:tcW w:w="3043" w:type="dxa"/>
          </w:tcPr>
          <w:p w:rsidR="00514373" w:rsidRPr="007D2902" w:rsidRDefault="00514373" w:rsidP="00E80A47">
            <w:pPr>
              <w:rPr>
                <w:rFonts w:ascii="Trebuchet MS" w:hAnsi="Trebuchet MS"/>
                <w:sz w:val="16"/>
                <w:szCs w:val="16"/>
              </w:rPr>
            </w:pPr>
            <w:r w:rsidRPr="007D2902">
              <w:rPr>
                <w:rFonts w:ascii="Trebuchet MS" w:hAnsi="Trebuchet MS"/>
                <w:sz w:val="16"/>
                <w:szCs w:val="16"/>
              </w:rPr>
              <w:t>Nr. contractelor de achizitii publice întocmite</w:t>
            </w:r>
            <w:r w:rsidR="00160F8C">
              <w:rPr>
                <w:rFonts w:ascii="Trebuchet MS" w:hAnsi="Trebuchet MS"/>
                <w:sz w:val="16"/>
                <w:szCs w:val="16"/>
              </w:rPr>
              <w:t xml:space="preserve"> - 25</w:t>
            </w:r>
          </w:p>
        </w:tc>
        <w:tc>
          <w:tcPr>
            <w:tcW w:w="1899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100%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835BE6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>Centralizarea propunerilor pentru investiţii noi</w:t>
            </w:r>
          </w:p>
        </w:tc>
        <w:tc>
          <w:tcPr>
            <w:tcW w:w="3043" w:type="dxa"/>
          </w:tcPr>
          <w:p w:rsidR="00514373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835BE6">
              <w:rPr>
                <w:rFonts w:ascii="Trebuchet MS" w:hAnsi="Trebuchet MS"/>
                <w:sz w:val="16"/>
                <w:szCs w:val="16"/>
                <w:lang w:val="ro-RO"/>
              </w:rPr>
              <w:t>Nr. listelor de investitii întocmite</w:t>
            </w:r>
          </w:p>
          <w:p w:rsidR="00514373" w:rsidRPr="00835BE6" w:rsidRDefault="00514373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 xml:space="preserve">0 </w:t>
            </w:r>
          </w:p>
        </w:tc>
        <w:tc>
          <w:tcPr>
            <w:tcW w:w="1899" w:type="dxa"/>
          </w:tcPr>
          <w:p w:rsidR="00514373" w:rsidRPr="00103BEA" w:rsidRDefault="00514373" w:rsidP="00E80A47">
            <w:pPr>
              <w:rPr>
                <w:rFonts w:ascii="Trebuchet MS" w:hAnsi="Trebuchet MS"/>
                <w:sz w:val="16"/>
                <w:szCs w:val="16"/>
                <w:lang w:val="pt-BR"/>
              </w:rPr>
            </w:pPr>
            <w:r>
              <w:rPr>
                <w:rFonts w:ascii="Trebuchet MS" w:hAnsi="Trebuchet MS"/>
                <w:sz w:val="16"/>
                <w:szCs w:val="16"/>
                <w:lang w:val="pt-BR"/>
              </w:rPr>
              <w:t>NU ESTE CAZUL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7758" w:type="dxa"/>
            <w:gridSpan w:val="3"/>
          </w:tcPr>
          <w:p w:rsidR="00514373" w:rsidRPr="00761F42" w:rsidRDefault="00514373" w:rsidP="00E80A47">
            <w:pPr>
              <w:rPr>
                <w:rFonts w:ascii="Trebuchet MS" w:hAnsi="Trebuchet MS"/>
                <w:b/>
                <w:sz w:val="16"/>
                <w:szCs w:val="16"/>
                <w:highlight w:val="cyan"/>
              </w:rPr>
            </w:pPr>
            <w:r w:rsidRPr="00761F42">
              <w:rPr>
                <w:rFonts w:ascii="Trebuchet MS" w:hAnsi="Trebuchet MS"/>
                <w:b/>
                <w:sz w:val="16"/>
                <w:szCs w:val="16"/>
                <w:highlight w:val="cyan"/>
              </w:rPr>
              <w:t>Optimizarea modului de utilizare a fondurilor alocate pentru plăţi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7D2902" w:rsidRDefault="00514373" w:rsidP="00E80A47">
            <w:pPr>
              <w:rPr>
                <w:rFonts w:ascii="Trebuchet MS" w:hAnsi="Trebuchet MS"/>
                <w:sz w:val="16"/>
                <w:szCs w:val="16"/>
              </w:rPr>
            </w:pPr>
            <w:r w:rsidRPr="007D2902">
              <w:rPr>
                <w:rFonts w:ascii="Trebuchet MS" w:hAnsi="Trebuchet MS"/>
                <w:sz w:val="16"/>
                <w:szCs w:val="16"/>
              </w:rPr>
              <w:t>Utilizarea fondurilor alocate</w:t>
            </w:r>
          </w:p>
        </w:tc>
        <w:tc>
          <w:tcPr>
            <w:tcW w:w="3043" w:type="dxa"/>
          </w:tcPr>
          <w:p w:rsidR="00514373" w:rsidRDefault="00514373" w:rsidP="00E80A47">
            <w:pPr>
              <w:rPr>
                <w:rFonts w:ascii="Trebuchet MS" w:hAnsi="Trebuchet MS"/>
                <w:sz w:val="16"/>
                <w:szCs w:val="16"/>
              </w:rPr>
            </w:pPr>
            <w:r w:rsidRPr="007D2902">
              <w:rPr>
                <w:rFonts w:ascii="Trebuchet MS" w:hAnsi="Trebuchet MS"/>
                <w:sz w:val="16"/>
                <w:szCs w:val="16"/>
              </w:rPr>
              <w:t>Sume plătite/total buget</w:t>
            </w:r>
          </w:p>
          <w:p w:rsidR="00514373" w:rsidRDefault="00160F8C" w:rsidP="00E80A4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Credite repartizate/Plati effectuate</w:t>
            </w:r>
          </w:p>
          <w:p w:rsidR="00160F8C" w:rsidRPr="007D2902" w:rsidRDefault="00160F8C" w:rsidP="00E80A4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291.321.385/291.046.297</w:t>
            </w:r>
          </w:p>
        </w:tc>
        <w:tc>
          <w:tcPr>
            <w:tcW w:w="1899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99,69%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7D2902" w:rsidRDefault="00514373" w:rsidP="00E80A4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043" w:type="dxa"/>
          </w:tcPr>
          <w:p w:rsidR="00514373" w:rsidRPr="007D2902" w:rsidRDefault="00514373" w:rsidP="00E80A4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99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100%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7758" w:type="dxa"/>
            <w:gridSpan w:val="3"/>
          </w:tcPr>
          <w:p w:rsidR="00514373" w:rsidRPr="00761F42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highlight w:val="cyan"/>
                <w:lang w:val="ro-RO"/>
              </w:rPr>
            </w:pPr>
            <w:r>
              <w:rPr>
                <w:rFonts w:ascii="Trebuchet MS" w:hAnsi="Trebuchet MS"/>
                <w:b/>
                <w:sz w:val="16"/>
                <w:szCs w:val="16"/>
                <w:highlight w:val="cyan"/>
              </w:rPr>
              <w:t>INFORMATICA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7D2902" w:rsidRDefault="00514373" w:rsidP="00E80A47">
            <w:pPr>
              <w:rPr>
                <w:rFonts w:ascii="Trebuchet MS" w:hAnsi="Trebuchet MS"/>
                <w:sz w:val="16"/>
                <w:szCs w:val="16"/>
              </w:rPr>
            </w:pPr>
            <w:r w:rsidRPr="007D2902">
              <w:rPr>
                <w:rFonts w:ascii="Trebuchet MS" w:hAnsi="Trebuchet MS"/>
                <w:sz w:val="16"/>
                <w:szCs w:val="16"/>
              </w:rPr>
              <w:t>Actualizarea site-ului instituției</w:t>
            </w:r>
          </w:p>
        </w:tc>
        <w:tc>
          <w:tcPr>
            <w:tcW w:w="3043" w:type="dxa"/>
          </w:tcPr>
          <w:p w:rsidR="00514373" w:rsidRPr="007D2902" w:rsidRDefault="00514373" w:rsidP="00E80A4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N</w:t>
            </w:r>
            <w:r w:rsidRPr="007D2902">
              <w:rPr>
                <w:rFonts w:ascii="Trebuchet MS" w:hAnsi="Trebuchet MS"/>
                <w:sz w:val="16"/>
                <w:szCs w:val="16"/>
              </w:rPr>
              <w:t>r. modificări legislative</w:t>
            </w:r>
            <w:r w:rsidR="00160F8C">
              <w:rPr>
                <w:rFonts w:ascii="Trebuchet MS" w:hAnsi="Trebuchet MS"/>
                <w:sz w:val="16"/>
                <w:szCs w:val="16"/>
              </w:rPr>
              <w:t xml:space="preserve"> postate   6</w:t>
            </w:r>
          </w:p>
        </w:tc>
        <w:tc>
          <w:tcPr>
            <w:tcW w:w="1899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100%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16" w:type="dxa"/>
          </w:tcPr>
          <w:p w:rsidR="00514373" w:rsidRPr="007D2902" w:rsidRDefault="00514373" w:rsidP="00E80A4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Mentenanta echipamentelor</w:t>
            </w:r>
          </w:p>
        </w:tc>
        <w:tc>
          <w:tcPr>
            <w:tcW w:w="3043" w:type="dxa"/>
          </w:tcPr>
          <w:p w:rsidR="00514373" w:rsidRPr="00103BEA" w:rsidRDefault="00514373" w:rsidP="00E80A47">
            <w:pPr>
              <w:rPr>
                <w:rFonts w:ascii="Trebuchet MS" w:hAnsi="Trebuchet MS"/>
                <w:sz w:val="16"/>
                <w:szCs w:val="16"/>
                <w:lang w:val="pt-BR"/>
              </w:rPr>
            </w:pPr>
            <w:r w:rsidRPr="00103BEA">
              <w:rPr>
                <w:rFonts w:ascii="Trebuchet MS" w:hAnsi="Trebuchet MS"/>
                <w:sz w:val="16"/>
                <w:szCs w:val="16"/>
                <w:lang w:val="pt-BR"/>
              </w:rPr>
              <w:t>Nr.incidente /echipamente (stații de lucru)</w:t>
            </w:r>
            <w:r w:rsidR="00160F8C">
              <w:rPr>
                <w:rFonts w:ascii="Trebuchet MS" w:hAnsi="Trebuchet MS"/>
                <w:sz w:val="16"/>
                <w:szCs w:val="16"/>
                <w:lang w:val="pt-BR"/>
              </w:rPr>
              <w:t xml:space="preserve"> 42</w:t>
            </w:r>
            <w:r>
              <w:rPr>
                <w:rFonts w:ascii="Trebuchet MS" w:hAnsi="Trebuchet MS"/>
                <w:sz w:val="16"/>
                <w:szCs w:val="16"/>
                <w:lang w:val="pt-BR"/>
              </w:rPr>
              <w:t>/</w:t>
            </w:r>
            <w:r w:rsidR="00160F8C">
              <w:rPr>
                <w:rFonts w:ascii="Trebuchet MS" w:hAnsi="Trebuchet MS"/>
                <w:sz w:val="16"/>
                <w:szCs w:val="16"/>
                <w:lang w:val="pt-BR"/>
              </w:rPr>
              <w:t>27</w:t>
            </w:r>
          </w:p>
        </w:tc>
        <w:tc>
          <w:tcPr>
            <w:tcW w:w="1899" w:type="dxa"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16"/>
                <w:szCs w:val="16"/>
                <w:lang w:val="ro-RO"/>
              </w:rPr>
              <w:t>100%</w:t>
            </w:r>
          </w:p>
        </w:tc>
      </w:tr>
      <w:tr w:rsidR="00514373" w:rsidRPr="00037A23" w:rsidTr="00E80A47">
        <w:tc>
          <w:tcPr>
            <w:tcW w:w="648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vMerge/>
          </w:tcPr>
          <w:p w:rsidR="00514373" w:rsidRPr="00037A23" w:rsidRDefault="00514373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7758" w:type="dxa"/>
            <w:gridSpan w:val="3"/>
          </w:tcPr>
          <w:p w:rsidR="00514373" w:rsidRPr="00103BEA" w:rsidRDefault="00514373" w:rsidP="00E80A47">
            <w:pPr>
              <w:rPr>
                <w:rFonts w:ascii="Trebuchet MS" w:hAnsi="Trebuchet MS"/>
                <w:b/>
                <w:sz w:val="16"/>
                <w:szCs w:val="16"/>
                <w:highlight w:val="cyan"/>
                <w:lang w:val="pt-BR"/>
              </w:rPr>
            </w:pPr>
          </w:p>
        </w:tc>
      </w:tr>
    </w:tbl>
    <w:p w:rsidR="00514373" w:rsidRDefault="00514373" w:rsidP="00542A01">
      <w:pPr>
        <w:tabs>
          <w:tab w:val="right" w:pos="10490"/>
        </w:tabs>
        <w:spacing w:beforeLines="60" w:line="276" w:lineRule="auto"/>
        <w:ind w:right="130"/>
        <w:rPr>
          <w:rFonts w:ascii="Trebuchet MS" w:hAnsi="Trebuchet MS"/>
          <w:b/>
          <w:sz w:val="22"/>
          <w:szCs w:val="22"/>
          <w:lang w:val="ro-RO"/>
        </w:rPr>
      </w:pPr>
    </w:p>
    <w:p w:rsidR="00160F8C" w:rsidRDefault="00160F8C" w:rsidP="00542A01">
      <w:pPr>
        <w:tabs>
          <w:tab w:val="right" w:pos="10490"/>
        </w:tabs>
        <w:spacing w:beforeLines="60" w:line="276" w:lineRule="auto"/>
        <w:ind w:right="130"/>
        <w:rPr>
          <w:rFonts w:ascii="Trebuchet MS" w:hAnsi="Trebuchet MS"/>
          <w:b/>
          <w:sz w:val="22"/>
          <w:szCs w:val="22"/>
          <w:u w:val="single"/>
          <w:lang w:val="ro-RO"/>
        </w:rPr>
      </w:pPr>
      <w:r w:rsidRPr="0055239E">
        <w:rPr>
          <w:rFonts w:ascii="Trebuchet MS" w:hAnsi="Trebuchet MS"/>
          <w:b/>
          <w:sz w:val="22"/>
          <w:szCs w:val="22"/>
          <w:u w:val="single"/>
          <w:lang w:val="ro-RO"/>
        </w:rPr>
        <w:t>II)-Scurtă descriere a programelor/ activităților desfășurate și a modului de raportare a acestora la obiectivele generale ale ANPIS</w:t>
      </w:r>
    </w:p>
    <w:p w:rsidR="00160F8C" w:rsidRPr="00C729AB" w:rsidRDefault="00160F8C" w:rsidP="00542A01">
      <w:pPr>
        <w:tabs>
          <w:tab w:val="right" w:pos="10490"/>
        </w:tabs>
        <w:spacing w:beforeLines="60" w:line="276" w:lineRule="auto"/>
        <w:ind w:right="130"/>
        <w:rPr>
          <w:rFonts w:ascii="Trebuchet MS" w:hAnsi="Trebuchet MS"/>
          <w:sz w:val="22"/>
          <w:szCs w:val="22"/>
          <w:u w:val="single"/>
          <w:lang w:val="ro-RO"/>
        </w:rPr>
      </w:pPr>
      <w:r w:rsidRPr="00C729AB">
        <w:rPr>
          <w:rFonts w:ascii="Trebuchet MS" w:hAnsi="Trebuchet MS"/>
          <w:sz w:val="22"/>
          <w:szCs w:val="22"/>
          <w:u w:val="single"/>
          <w:lang w:val="ro-RO"/>
        </w:rPr>
        <w:t>1.</w:t>
      </w:r>
      <w:r w:rsidRPr="00C729AB">
        <w:rPr>
          <w:rFonts w:ascii="Trebuchet MS" w:hAnsi="Trebuchet MS" w:cs="Arial"/>
          <w:b/>
          <w:sz w:val="22"/>
          <w:szCs w:val="22"/>
          <w:u w:val="single"/>
          <w:lang w:val="ro-RO" w:eastAsia="ro-RO"/>
        </w:rPr>
        <w:t xml:space="preserve"> Gestionarea creditelor bugetare destinate plății beneficiilor de asistență socială /programelor de servicii sociale la nivel teritorial</w:t>
      </w:r>
    </w:p>
    <w:p w:rsidR="00514373" w:rsidRPr="00376C7F" w:rsidRDefault="00D1296F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  <w:r w:rsidRPr="00376C7F">
        <w:rPr>
          <w:rFonts w:ascii="Trebuchet MS" w:hAnsi="Trebuchet MS"/>
          <w:sz w:val="22"/>
          <w:szCs w:val="22"/>
          <w:lang w:val="ro-RO"/>
        </w:rPr>
        <w:t>Creditele bugetare destinate platii beneficiilor de asistenta s</w:t>
      </w:r>
      <w:r w:rsidR="00376C7F">
        <w:rPr>
          <w:rFonts w:ascii="Trebuchet MS" w:hAnsi="Trebuchet MS"/>
          <w:sz w:val="22"/>
          <w:szCs w:val="22"/>
          <w:lang w:val="ro-RO"/>
        </w:rPr>
        <w:t>ociala  au fost judicios repart</w:t>
      </w:r>
      <w:r w:rsidRPr="00376C7F">
        <w:rPr>
          <w:rFonts w:ascii="Trebuchet MS" w:hAnsi="Trebuchet MS"/>
          <w:sz w:val="22"/>
          <w:szCs w:val="22"/>
          <w:lang w:val="ro-RO"/>
        </w:rPr>
        <w:t>izate; gradele de utilizare se prezinta astfel:</w:t>
      </w:r>
    </w:p>
    <w:p w:rsidR="00D1296F" w:rsidRPr="00376C7F" w:rsidRDefault="00D1296F" w:rsidP="00D1296F">
      <w:pPr>
        <w:widowControl w:val="0"/>
        <w:suppressAutoHyphens/>
        <w:ind w:left="284"/>
        <w:jc w:val="both"/>
        <w:rPr>
          <w:rFonts w:ascii="Trebuchet MS" w:hAnsi="Trebuchet MS"/>
          <w:b/>
          <w:i/>
          <w:sz w:val="22"/>
          <w:szCs w:val="22"/>
        </w:rPr>
      </w:pPr>
      <w:r w:rsidRPr="00376C7F">
        <w:rPr>
          <w:rFonts w:ascii="Trebuchet MS" w:hAnsi="Trebuchet MS"/>
          <w:b/>
          <w:i/>
          <w:sz w:val="22"/>
          <w:szCs w:val="22"/>
        </w:rPr>
        <w:t xml:space="preserve">                                                                                                                                 -lei-</w:t>
      </w:r>
    </w:p>
    <w:tbl>
      <w:tblPr>
        <w:tblW w:w="9976" w:type="dxa"/>
        <w:jc w:val="center"/>
        <w:tblLayout w:type="fixed"/>
        <w:tblLook w:val="04A0"/>
      </w:tblPr>
      <w:tblGrid>
        <w:gridCol w:w="550"/>
        <w:gridCol w:w="3330"/>
        <w:gridCol w:w="1440"/>
        <w:gridCol w:w="1980"/>
        <w:gridCol w:w="1657"/>
        <w:gridCol w:w="1019"/>
      </w:tblGrid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Nr</w:t>
            </w:r>
            <w:r w:rsidRPr="00376C7F">
              <w:rPr>
                <w:rFonts w:ascii="Trebuchet MS" w:hAnsi="Trebuchet MS"/>
                <w:bCs/>
                <w:sz w:val="22"/>
                <w:szCs w:val="22"/>
              </w:rPr>
              <w:br/>
              <w:t>crt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Prestatii de asistenta sociala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Numar de beneficiari mediu aferent platilor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Credite deschise cumulat ian-decembrie 2016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Sume platite cumulat ian.-decembrie 2016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D1296F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Grad de utilizare %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Alocaţii de stat pentru copii Lg.61&gt;2 ani 84 lei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83.702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87.210.541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87.153.936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99.94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Alocaţii de stat pentru copii  Lg. 61&gt; 3 ani, 200lei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1.963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4.748.104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4.748.104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100.00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 xml:space="preserve">Alocaţii de stat pentru copii OUG 148 &lt; 3 ani </w:t>
            </w:r>
            <w:r w:rsidRPr="00376C7F">
              <w:rPr>
                <w:rFonts w:ascii="Trebuchet MS" w:hAnsi="Trebuchet MS"/>
                <w:bCs/>
                <w:sz w:val="22"/>
                <w:szCs w:val="22"/>
              </w:rPr>
              <w:br/>
              <w:t>cuantum 200 lei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207.592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207.076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99.75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Alocaţii de stat pentru copii handicap OUG 148 &lt; 2 ani</w:t>
            </w:r>
            <w:r w:rsidRPr="00376C7F">
              <w:rPr>
                <w:rFonts w:ascii="Trebuchet MS" w:hAnsi="Trebuchet MS"/>
                <w:bCs/>
                <w:sz w:val="22"/>
                <w:szCs w:val="22"/>
              </w:rPr>
              <w:br/>
              <w:t xml:space="preserve"> cuantum 200 lei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7.363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21.685.957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21.669.521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99.92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Total alocatii de stat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93.946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113.852.194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113.778.637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99.94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Alocatie de sustinere familiala Lg.277/2010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10.315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19.780.704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19.757.567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99.88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Alocaţii de plasament -normala, Legea nr.272/2004, (600lei)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1.019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7.586.505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7.572.761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99.82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Alocaţii de plasament copii cu handicap, Legea nr.272/2004 (900)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1.520.598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1.520.598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100.00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 xml:space="preserve">Total alocaţie de plasament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1.145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9.107.103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9.093.259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99.85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Indemnizatii creştere copil 2(3) ani OUG 148/2005 -TOTAL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-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Indemnizatii creştere copil   OUG 111/2010-TOTAL din care: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2.753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33.964.862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33.853.206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99.67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 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Indemnizatii creştere copil OUG 111/2010-Optiunea I(pana la 1an)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2.246.554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2.214.472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98.57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 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 xml:space="preserve">Indemnizatii creştere copil </w:t>
            </w:r>
            <w:r w:rsidRPr="00376C7F">
              <w:rPr>
                <w:rFonts w:ascii="Trebuchet MS" w:hAnsi="Trebuchet MS"/>
                <w:bCs/>
                <w:sz w:val="22"/>
                <w:szCs w:val="22"/>
              </w:rPr>
              <w:lastRenderedPageBreak/>
              <w:t>OUG 111/2010-Optiunea II (pana la  2 ani)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lastRenderedPageBreak/>
              <w:t>2.598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30.653.601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30.575.243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99.74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lastRenderedPageBreak/>
              <w:t> 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Indemnizatii creştere copil OUG 111/2010-copil cu handicap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1.064.707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1.063.491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99.89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Stimulent de insertie - 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859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5.441.136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5.435.212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99.90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 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Stimulent de insertie –optiunea I -  OUG 111/2010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2.392.783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2.391.859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99.96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 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Stimulent de insertie –optiunea II - OUG 111/2010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514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3.048.353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3.043.353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99.84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 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Total indemnizatii si stimulent crestere copil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2.753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33.964.878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33.853.222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99.67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Indemn lunara crestere copil 3-7 ani cu handicap</w:t>
            </w:r>
            <w:r w:rsidRPr="00376C7F">
              <w:rPr>
                <w:rFonts w:ascii="Trebuchet MS" w:hAnsi="Trebuchet MS"/>
                <w:bCs/>
                <w:sz w:val="22"/>
                <w:szCs w:val="22"/>
              </w:rPr>
              <w:br/>
              <w:t>Art.12, alin.1, lit.b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516.509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516.509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100.00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Indemnizatie lunara crestere copil 0-3 ani cu handicap</w:t>
            </w:r>
            <w:r w:rsidRPr="00376C7F">
              <w:rPr>
                <w:rFonts w:ascii="Trebuchet MS" w:hAnsi="Trebuchet MS"/>
                <w:bCs/>
                <w:sz w:val="22"/>
                <w:szCs w:val="22"/>
              </w:rPr>
              <w:br/>
              <w:t xml:space="preserve"> Art.12, alin.1, lit.e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3.684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3.684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100.00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Indemnizatie lunara crestere copil 0-3 ani cu handicap</w:t>
            </w:r>
            <w:r w:rsidRPr="00376C7F">
              <w:rPr>
                <w:rFonts w:ascii="Trebuchet MS" w:hAnsi="Trebuchet MS"/>
                <w:bCs/>
                <w:sz w:val="22"/>
                <w:szCs w:val="22"/>
              </w:rPr>
              <w:br/>
              <w:t xml:space="preserve"> Art.12, alin.1, lit.f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13.440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13.440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100.00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Indemnizatie lunara crestere copil 0-3 ani cu handicap</w:t>
            </w:r>
            <w:r w:rsidRPr="00376C7F">
              <w:rPr>
                <w:rFonts w:ascii="Trebuchet MS" w:hAnsi="Trebuchet MS"/>
                <w:bCs/>
                <w:sz w:val="22"/>
                <w:szCs w:val="22"/>
              </w:rPr>
              <w:br/>
              <w:t xml:space="preserve"> Art.12, alin.1, lit.g.1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6.132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6.132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100.00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Indemnizatie lunara crestere copil 0-3 ani cu handicap</w:t>
            </w:r>
            <w:r w:rsidRPr="00376C7F">
              <w:rPr>
                <w:rFonts w:ascii="Trebuchet MS" w:hAnsi="Trebuchet MS"/>
                <w:bCs/>
                <w:sz w:val="22"/>
                <w:szCs w:val="22"/>
              </w:rPr>
              <w:br/>
              <w:t xml:space="preserve"> Art.12, alin.1, lit.g2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1.422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1.422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100.00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Indemnizatie lunara crestere copil 0-2 ani</w:t>
            </w:r>
            <w:r w:rsidRPr="00376C7F">
              <w:rPr>
                <w:rFonts w:ascii="Trebuchet MS" w:hAnsi="Trebuchet MS"/>
                <w:bCs/>
                <w:sz w:val="22"/>
                <w:szCs w:val="22"/>
              </w:rPr>
              <w:br/>
              <w:t>acordata pers.cu hand. Art.12, alin.2.1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209.220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209.220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100.00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Ajutor lunar crestere copil 2-7 ani acordata pers.cu hand.</w:t>
            </w:r>
            <w:r w:rsidRPr="00376C7F">
              <w:rPr>
                <w:rFonts w:ascii="Trebuchet MS" w:hAnsi="Trebuchet MS"/>
                <w:bCs/>
                <w:sz w:val="22"/>
                <w:szCs w:val="22"/>
              </w:rPr>
              <w:br/>
              <w:t>Art.12, alin.2.2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173.252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173.252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100.00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 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Total drepturi handicap , titlu 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923.659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923.659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100.00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Indemnizatia lunara – concediu de acomodare – in vederea adoptiei –Legea 66/2016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26.379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26.379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100.00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Energie termica, OUG 5/2003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7.157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7.156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99.99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Gaze naturale, OUG 5/2003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3.754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1.590.800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1.587.466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99.79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Energie electrica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543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152.623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152.620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100.00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Total energie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4.313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1.750.580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1.747.242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99.81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31 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Total indemnizatie lunara de hrana ( HG 117/2003)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1.331.720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1.328.575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99.76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Indemnizaţii lunare de hrană HIV/SIDA, HG 1177/2003 adulti 13 lei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1.289.000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1.286.529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99.81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Indemnizaţii lunare de hrană HIV/SIDA, HG 1177/2003, copii  11 lei/zi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42.720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42.046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98.42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Venit minim garantat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6.633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22.439.494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22.420.943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99.92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Ajutor financiar cutremurul din Italia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4.463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4.463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100.00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Ajutoare financiare</w:t>
            </w:r>
          </w:p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 xml:space="preserve">  REFUGIATI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-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Ajutoare de urgenta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335.400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335.400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100.00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lastRenderedPageBreak/>
              <w:t> 38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 xml:space="preserve">TOTAL PRESTATII TITLUL  57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120.518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208.957.710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208.704.658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99.88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 39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 xml:space="preserve">Indemnizaţii lunare pers.hand.art.58,alin.(4), lit.a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5.912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16.213.163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16.208.232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99.97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 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 xml:space="preserve">Buget complementar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17.797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18.744.929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18.742.224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99.99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 41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 xml:space="preserve">Indemnizatii insotitori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1.297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15.570.198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15.570.140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100.00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 42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 xml:space="preserve">Alocatii hrana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27.712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27.708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99.99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 43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Total drepturi handicap L 448, titlu 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34.068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72.444.903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72.437.163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99.99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44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Lemne,carbuni, combustibili petrolieri, OUG 107/2006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16.531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3.255.715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3.249.056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99.80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45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CASS -alocatii familiale -06 (indemnizatii 148+448)+ venit minim garantat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9.745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3.124.490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3.121.894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99.97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46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Cheltuieli de functionare Programe de interes national-1 institutie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-</w:t>
            </w:r>
          </w:p>
        </w:tc>
      </w:tr>
      <w:tr w:rsidR="00D1296F" w:rsidRPr="00376C7F" w:rsidTr="00D1296F">
        <w:trPr>
          <w:trHeight w:val="2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47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Finantare investitii pentru institutii publice de asistenta sociala si unitati de asistenta medico-sociale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 xml:space="preserve">               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 xml:space="preserve">           2.170.383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2.170.383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Cs/>
                <w:sz w:val="22"/>
                <w:szCs w:val="22"/>
              </w:rPr>
              <w:t>100.00</w:t>
            </w:r>
          </w:p>
        </w:tc>
      </w:tr>
      <w:tr w:rsidR="00D1296F" w:rsidRPr="00376C7F" w:rsidTr="00D1296F">
        <w:trPr>
          <w:trHeight w:val="27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76C7F">
              <w:rPr>
                <w:rFonts w:ascii="Trebuchet MS" w:hAnsi="Trebuchet MS"/>
                <w:sz w:val="22"/>
                <w:szCs w:val="22"/>
              </w:rPr>
              <w:t> 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/>
                <w:bCs/>
                <w:sz w:val="22"/>
                <w:szCs w:val="22"/>
              </w:rPr>
              <w:t>TOTAL PRESTATII  TITLU 51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/>
                <w:bCs/>
                <w:sz w:val="22"/>
                <w:szCs w:val="22"/>
              </w:rPr>
              <w:t>60.347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/>
                <w:bCs/>
                <w:sz w:val="22"/>
                <w:szCs w:val="22"/>
              </w:rPr>
              <w:t>80.995.491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/>
                <w:bCs/>
                <w:sz w:val="22"/>
                <w:szCs w:val="22"/>
              </w:rPr>
              <w:t>80.978.447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96F" w:rsidRPr="00376C7F" w:rsidRDefault="00D1296F" w:rsidP="00E80A47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376C7F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99.98</w:t>
            </w:r>
          </w:p>
        </w:tc>
      </w:tr>
    </w:tbl>
    <w:p w:rsidR="00D1296F" w:rsidRPr="00376C7F" w:rsidRDefault="00D1296F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  <w:r w:rsidRPr="00376C7F">
        <w:rPr>
          <w:rFonts w:ascii="Trebuchet MS" w:hAnsi="Trebuchet MS"/>
          <w:b/>
          <w:sz w:val="22"/>
          <w:szCs w:val="22"/>
          <w:lang w:val="ro-RO"/>
        </w:rPr>
        <w:t xml:space="preserve">III)-Nerealizări, cu menționarea cauzelor acestora </w:t>
      </w:r>
    </w:p>
    <w:p w:rsidR="00D1296F" w:rsidRPr="0008454B" w:rsidRDefault="00D1296F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Nu este cazul</w:t>
      </w:r>
    </w:p>
    <w:p w:rsidR="00D1296F" w:rsidRPr="0008454B" w:rsidRDefault="00D1296F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IV) P</w:t>
      </w:r>
      <w:r w:rsidRPr="0008454B">
        <w:rPr>
          <w:rFonts w:ascii="Trebuchet MS" w:hAnsi="Trebuchet MS"/>
          <w:b/>
          <w:sz w:val="22"/>
          <w:szCs w:val="22"/>
          <w:lang w:val="ro-RO"/>
        </w:rPr>
        <w:t xml:space="preserve">ropuneri pentru remedierea deficiențelor </w:t>
      </w:r>
    </w:p>
    <w:p w:rsidR="00D1296F" w:rsidRDefault="00D1296F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Nu este cazul</w:t>
      </w:r>
    </w:p>
    <w:p w:rsidR="00D1296F" w:rsidRDefault="00D1296F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bCs/>
          <w:sz w:val="22"/>
          <w:szCs w:val="22"/>
          <w:lang w:val="ro-RO"/>
        </w:rPr>
      </w:pPr>
      <w:r w:rsidRPr="00312EAC">
        <w:rPr>
          <w:rFonts w:ascii="Trebuchet MS" w:hAnsi="Trebuchet MS"/>
          <w:b/>
          <w:sz w:val="22"/>
          <w:szCs w:val="22"/>
          <w:lang w:val="ro-RO"/>
        </w:rPr>
        <w:t xml:space="preserve">2.2 </w:t>
      </w:r>
      <w:r w:rsidRPr="00312EAC">
        <w:rPr>
          <w:rFonts w:ascii="Trebuchet MS" w:hAnsi="Trebuchet MS"/>
          <w:b/>
          <w:bCs/>
          <w:sz w:val="22"/>
          <w:szCs w:val="22"/>
          <w:lang w:val="ro-RO"/>
        </w:rPr>
        <w:t>Inspecție Socială</w:t>
      </w:r>
    </w:p>
    <w:p w:rsidR="002B5EFB" w:rsidRDefault="002B5EFB" w:rsidP="00542A01">
      <w:pPr>
        <w:widowControl w:val="0"/>
        <w:tabs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u w:val="single"/>
          <w:lang w:val="ro-RO"/>
        </w:rPr>
        <w:t>Obiectiv specific</w:t>
      </w:r>
      <w:r w:rsidRPr="00FF5061">
        <w:rPr>
          <w:rFonts w:ascii="Trebuchet MS" w:hAnsi="Trebuchet MS"/>
          <w:b/>
          <w:sz w:val="22"/>
          <w:szCs w:val="22"/>
          <w:lang w:val="ro-RO"/>
        </w:rPr>
        <w:t xml:space="preserve"> :</w:t>
      </w:r>
      <w:r w:rsidRPr="00FF5061">
        <w:rPr>
          <w:rFonts w:ascii="Trebuchet MS" w:hAnsi="Trebuchet MS" w:cs="Arial"/>
          <w:b/>
          <w:sz w:val="22"/>
          <w:szCs w:val="22"/>
          <w:lang w:val="ro-RO"/>
        </w:rPr>
        <w:t xml:space="preserve"> </w:t>
      </w:r>
      <w:r w:rsidRPr="00FF5061">
        <w:rPr>
          <w:rFonts w:ascii="Trebuchet MS" w:hAnsi="Trebuchet MS" w:cs="Arial"/>
          <w:sz w:val="22"/>
          <w:szCs w:val="22"/>
          <w:lang w:val="ro-RO"/>
        </w:rPr>
        <w:t>Evaluarea şi monitorizarea modului de aplicare şi respectare a reglementărilor ce privesc modul de asigurare, administrare şi gestionare a beneficiilor de asistenţă socială</w:t>
      </w:r>
    </w:p>
    <w:p w:rsidR="002B5EFB" w:rsidRDefault="002B5EFB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D1296F" w:rsidRPr="00312EAC" w:rsidRDefault="00D1296F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D1296F" w:rsidRDefault="00D1296F" w:rsidP="00D1296F">
      <w:pPr>
        <w:autoSpaceDE w:val="0"/>
        <w:autoSpaceDN w:val="0"/>
        <w:adjustRightInd w:val="0"/>
        <w:ind w:left="284" w:hanging="14"/>
        <w:rPr>
          <w:rFonts w:ascii="Trebuchet MS" w:hAnsi="Trebuchet MS"/>
          <w:b/>
          <w:sz w:val="22"/>
          <w:szCs w:val="22"/>
          <w:lang w:val="ro-RO"/>
        </w:rPr>
      </w:pPr>
      <w:r w:rsidRPr="008930DE">
        <w:rPr>
          <w:rFonts w:ascii="Trebuchet MS" w:hAnsi="Trebuchet MS"/>
          <w:sz w:val="22"/>
          <w:szCs w:val="22"/>
          <w:lang w:val="ro-RO"/>
        </w:rPr>
        <w:t>I)</w:t>
      </w:r>
      <w:r w:rsidRPr="008930DE">
        <w:rPr>
          <w:rFonts w:ascii="Trebuchet MS" w:hAnsi="Trebuchet MS"/>
          <w:b/>
          <w:sz w:val="22"/>
          <w:szCs w:val="22"/>
          <w:lang w:val="ro-RO"/>
        </w:rPr>
        <w:t xml:space="preserve"> Prezentarea obiectivelor specifice care trebuiau atinse, a indicatorilor de performanță și a </w:t>
      </w:r>
      <w:r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Pr="008930DE">
        <w:rPr>
          <w:rFonts w:ascii="Trebuchet MS" w:hAnsi="Trebuchet MS"/>
          <w:b/>
          <w:sz w:val="22"/>
          <w:szCs w:val="22"/>
          <w:lang w:val="ro-RO"/>
        </w:rPr>
        <w:t>gradului de realizare a acestora</w:t>
      </w:r>
    </w:p>
    <w:p w:rsidR="00D1296F" w:rsidRDefault="00D1296F" w:rsidP="00D1296F">
      <w:pPr>
        <w:autoSpaceDE w:val="0"/>
        <w:autoSpaceDN w:val="0"/>
        <w:adjustRightInd w:val="0"/>
        <w:ind w:left="284" w:hanging="14"/>
        <w:rPr>
          <w:rFonts w:ascii="Trebuchet MS" w:hAnsi="Trebuchet MS"/>
          <w:b/>
          <w:sz w:val="22"/>
          <w:szCs w:val="22"/>
          <w:lang w:val="ro-RO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2530"/>
        <w:gridCol w:w="2639"/>
        <w:gridCol w:w="2790"/>
        <w:gridCol w:w="1778"/>
      </w:tblGrid>
      <w:tr w:rsidR="00D1296F" w:rsidRPr="00D3706F" w:rsidTr="00E80A47">
        <w:tc>
          <w:tcPr>
            <w:tcW w:w="798" w:type="dxa"/>
          </w:tcPr>
          <w:p w:rsidR="00D1296F" w:rsidRPr="00D3706F" w:rsidRDefault="00D1296F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3706F">
              <w:rPr>
                <w:rFonts w:ascii="Trebuchet MS" w:hAnsi="Trebuchet MS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535" w:type="dxa"/>
          </w:tcPr>
          <w:p w:rsidR="00D1296F" w:rsidRPr="00D3706F" w:rsidRDefault="00D1296F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3706F">
              <w:rPr>
                <w:rFonts w:ascii="Trebuchet MS" w:hAnsi="Trebuchet MS"/>
                <w:sz w:val="22"/>
                <w:szCs w:val="22"/>
                <w:lang w:val="ro-RO"/>
              </w:rPr>
              <w:t>OBIECTIVE SPECIFICE</w:t>
            </w:r>
          </w:p>
        </w:tc>
        <w:tc>
          <w:tcPr>
            <w:tcW w:w="2642" w:type="dxa"/>
          </w:tcPr>
          <w:p w:rsidR="00D1296F" w:rsidRPr="00D3706F" w:rsidRDefault="00D1296F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3706F">
              <w:rPr>
                <w:rFonts w:ascii="Trebuchet MS" w:hAnsi="Trebuchet MS"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2796" w:type="dxa"/>
          </w:tcPr>
          <w:p w:rsidR="00D1296F" w:rsidRPr="00D3706F" w:rsidRDefault="00D1296F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3706F">
              <w:rPr>
                <w:rFonts w:ascii="Trebuchet MS" w:hAnsi="Trebuchet MS"/>
                <w:sz w:val="22"/>
                <w:szCs w:val="22"/>
                <w:lang w:val="ro-RO"/>
              </w:rPr>
              <w:t>INDICATORI DE PERFORMANTĂ</w:t>
            </w:r>
          </w:p>
        </w:tc>
        <w:tc>
          <w:tcPr>
            <w:tcW w:w="1781" w:type="dxa"/>
          </w:tcPr>
          <w:p w:rsidR="00D1296F" w:rsidRPr="00D3706F" w:rsidRDefault="00D1296F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D3706F">
              <w:rPr>
                <w:rFonts w:ascii="Trebuchet MS" w:hAnsi="Trebuchet MS"/>
                <w:sz w:val="22"/>
                <w:szCs w:val="22"/>
              </w:rPr>
              <w:t>REALIZAT</w:t>
            </w:r>
          </w:p>
          <w:p w:rsidR="00D1296F" w:rsidRPr="00D3706F" w:rsidRDefault="00D1296F" w:rsidP="00E80A4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3706F">
              <w:rPr>
                <w:rFonts w:ascii="Trebuchet MS" w:hAnsi="Trebuchet MS"/>
                <w:sz w:val="22"/>
                <w:szCs w:val="22"/>
              </w:rPr>
              <w:t>(PONDERE)</w:t>
            </w:r>
          </w:p>
        </w:tc>
      </w:tr>
      <w:tr w:rsidR="00D1296F" w:rsidRPr="00D3706F" w:rsidTr="00E80A47">
        <w:tc>
          <w:tcPr>
            <w:tcW w:w="798" w:type="dxa"/>
            <w:vMerge w:val="restart"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3706F">
              <w:rPr>
                <w:rFonts w:ascii="Trebuchet MS" w:hAnsi="Trebuchet MS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2535" w:type="dxa"/>
            <w:vMerge w:val="restart"/>
          </w:tcPr>
          <w:p w:rsidR="00D1296F" w:rsidRPr="00103BEA" w:rsidRDefault="00D1296F" w:rsidP="00E80A47">
            <w:pPr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</w:p>
          <w:p w:rsidR="00D1296F" w:rsidRPr="00103BEA" w:rsidRDefault="00D1296F" w:rsidP="00E80A47">
            <w:pPr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</w:p>
          <w:p w:rsidR="00D1296F" w:rsidRPr="00103BEA" w:rsidRDefault="00D1296F" w:rsidP="00E80A47">
            <w:pPr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</w:p>
          <w:p w:rsidR="00D1296F" w:rsidRPr="00103BEA" w:rsidRDefault="00D1296F" w:rsidP="00E80A47">
            <w:pPr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</w:p>
          <w:p w:rsidR="00D1296F" w:rsidRPr="00103BEA" w:rsidRDefault="00D1296F" w:rsidP="00E80A47">
            <w:pPr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</w:p>
          <w:p w:rsidR="00D1296F" w:rsidRPr="00103BEA" w:rsidRDefault="00D1296F" w:rsidP="00E80A47">
            <w:pPr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</w:p>
          <w:p w:rsidR="00D1296F" w:rsidRPr="00103BEA" w:rsidRDefault="00D1296F" w:rsidP="00E80A47">
            <w:pPr>
              <w:jc w:val="both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103BEA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 xml:space="preserve">Monitorizarea, evaluarea și controlul modului de aplicare şi respectare a reglementărilor ce privesc modul de asigurare, administrare şi gestionare a beneficiilor de asistenţă socială </w:t>
            </w:r>
          </w:p>
        </w:tc>
        <w:tc>
          <w:tcPr>
            <w:tcW w:w="2642" w:type="dxa"/>
          </w:tcPr>
          <w:p w:rsidR="00D1296F" w:rsidRPr="00D3706F" w:rsidRDefault="00D1296F" w:rsidP="00E80A47">
            <w:pPr>
              <w:rPr>
                <w:rFonts w:ascii="Trebuchet MS" w:hAnsi="Trebuchet MS"/>
                <w:sz w:val="16"/>
                <w:szCs w:val="16"/>
              </w:rPr>
            </w:pPr>
            <w:r w:rsidRPr="00D3706F">
              <w:rPr>
                <w:rFonts w:ascii="Trebuchet MS" w:hAnsi="Trebuchet MS"/>
                <w:sz w:val="16"/>
                <w:szCs w:val="16"/>
              </w:rPr>
              <w:t xml:space="preserve">Realizarea campaniilor tematice </w:t>
            </w:r>
          </w:p>
        </w:tc>
        <w:tc>
          <w:tcPr>
            <w:tcW w:w="2796" w:type="dxa"/>
          </w:tcPr>
          <w:p w:rsidR="00D1296F" w:rsidRDefault="00D1296F" w:rsidP="00E80A47">
            <w:pPr>
              <w:rPr>
                <w:rFonts w:ascii="Trebuchet MS" w:hAnsi="Trebuchet MS"/>
                <w:sz w:val="16"/>
                <w:szCs w:val="16"/>
              </w:rPr>
            </w:pPr>
            <w:r w:rsidRPr="00D3706F">
              <w:rPr>
                <w:rFonts w:ascii="Trebuchet MS" w:hAnsi="Trebuchet MS"/>
                <w:sz w:val="16"/>
                <w:szCs w:val="16"/>
              </w:rPr>
              <w:t xml:space="preserve">Nr. controale tematice </w:t>
            </w:r>
          </w:p>
          <w:p w:rsidR="00D1296F" w:rsidRDefault="00D1296F" w:rsidP="00E80A47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D1296F" w:rsidRPr="00C65DB8" w:rsidRDefault="00D1296F" w:rsidP="00E80A47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6</w:t>
            </w:r>
            <w:r w:rsidRPr="00C65DB8">
              <w:rPr>
                <w:rFonts w:ascii="Trebuchet MS" w:hAnsi="Trebuchet MS"/>
                <w:b/>
                <w:sz w:val="18"/>
                <w:szCs w:val="18"/>
              </w:rPr>
              <w:t xml:space="preserve"> campanii tematice </w:t>
            </w:r>
          </w:p>
          <w:p w:rsidR="00D1296F" w:rsidRPr="00FD5326" w:rsidRDefault="00AB5687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47</w:t>
            </w:r>
            <w:r w:rsidR="00D1296F" w:rsidRPr="00C65DB8">
              <w:rPr>
                <w:rFonts w:ascii="Trebuchet MS" w:hAnsi="Trebuchet MS"/>
                <w:b/>
                <w:sz w:val="18"/>
                <w:szCs w:val="18"/>
              </w:rPr>
              <w:t xml:space="preserve"> controale efectuate</w:t>
            </w:r>
          </w:p>
        </w:tc>
        <w:tc>
          <w:tcPr>
            <w:tcW w:w="1781" w:type="dxa"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100%</w:t>
            </w:r>
          </w:p>
        </w:tc>
      </w:tr>
      <w:tr w:rsidR="00D1296F" w:rsidRPr="00D3706F" w:rsidTr="00E80A47">
        <w:tc>
          <w:tcPr>
            <w:tcW w:w="798" w:type="dxa"/>
            <w:vMerge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535" w:type="dxa"/>
            <w:vMerge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642" w:type="dxa"/>
          </w:tcPr>
          <w:p w:rsidR="00D1296F" w:rsidRPr="00D3706F" w:rsidRDefault="00D1296F" w:rsidP="00E80A47">
            <w:pPr>
              <w:rPr>
                <w:rFonts w:ascii="Trebuchet MS" w:hAnsi="Trebuchet MS"/>
                <w:sz w:val="16"/>
                <w:szCs w:val="16"/>
              </w:rPr>
            </w:pPr>
            <w:r w:rsidRPr="00D3706F">
              <w:rPr>
                <w:rFonts w:ascii="Trebuchet MS" w:hAnsi="Trebuchet MS"/>
                <w:sz w:val="16"/>
                <w:szCs w:val="16"/>
              </w:rPr>
              <w:t>Realizarea inspecțiilor inopinate</w:t>
            </w:r>
          </w:p>
        </w:tc>
        <w:tc>
          <w:tcPr>
            <w:tcW w:w="2796" w:type="dxa"/>
          </w:tcPr>
          <w:p w:rsidR="00D1296F" w:rsidRPr="004867A4" w:rsidRDefault="00D1296F" w:rsidP="00E80A47">
            <w:pPr>
              <w:rPr>
                <w:rFonts w:ascii="Trebuchet MS" w:hAnsi="Trebuchet MS"/>
                <w:sz w:val="16"/>
                <w:szCs w:val="16"/>
                <w:lang w:val="it-IT"/>
              </w:rPr>
            </w:pPr>
            <w:r w:rsidRPr="004867A4">
              <w:rPr>
                <w:rFonts w:ascii="Trebuchet MS" w:hAnsi="Trebuchet MS"/>
                <w:sz w:val="16"/>
                <w:szCs w:val="16"/>
                <w:lang w:val="it-IT"/>
              </w:rPr>
              <w:t xml:space="preserve">Nr. controale inopinate </w:t>
            </w:r>
          </w:p>
          <w:p w:rsidR="00D1296F" w:rsidRPr="004867A4" w:rsidRDefault="00D1296F" w:rsidP="00E80A47">
            <w:pPr>
              <w:rPr>
                <w:rFonts w:ascii="Trebuchet MS" w:hAnsi="Trebuchet MS"/>
                <w:b/>
                <w:sz w:val="18"/>
                <w:szCs w:val="18"/>
                <w:lang w:val="it-IT"/>
              </w:rPr>
            </w:pPr>
          </w:p>
          <w:p w:rsidR="00D1296F" w:rsidRPr="004867A4" w:rsidRDefault="00AB5687" w:rsidP="00E80A47">
            <w:pPr>
              <w:rPr>
                <w:rFonts w:ascii="Trebuchet MS" w:hAnsi="Trebuchet MS"/>
                <w:b/>
                <w:sz w:val="18"/>
                <w:szCs w:val="18"/>
                <w:lang w:val="it-I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it-IT"/>
              </w:rPr>
              <w:t>7</w:t>
            </w:r>
            <w:r w:rsidR="00D1296F" w:rsidRPr="004867A4">
              <w:rPr>
                <w:rFonts w:ascii="Trebuchet MS" w:hAnsi="Trebuchet MS"/>
                <w:b/>
                <w:sz w:val="18"/>
                <w:szCs w:val="18"/>
                <w:lang w:val="it-IT"/>
              </w:rPr>
              <w:t xml:space="preserve"> controale inopinate</w:t>
            </w:r>
          </w:p>
        </w:tc>
        <w:tc>
          <w:tcPr>
            <w:tcW w:w="1781" w:type="dxa"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100%</w:t>
            </w:r>
          </w:p>
        </w:tc>
      </w:tr>
      <w:tr w:rsidR="00D1296F" w:rsidRPr="00D3706F" w:rsidTr="00E80A47">
        <w:tc>
          <w:tcPr>
            <w:tcW w:w="798" w:type="dxa"/>
            <w:vMerge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535" w:type="dxa"/>
            <w:vMerge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642" w:type="dxa"/>
          </w:tcPr>
          <w:p w:rsidR="00D1296F" w:rsidRPr="00D3706F" w:rsidRDefault="00D1296F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D3706F">
              <w:rPr>
                <w:rFonts w:ascii="Trebuchet MS" w:hAnsi="Trebuchet MS"/>
                <w:color w:val="000000"/>
                <w:sz w:val="16"/>
                <w:szCs w:val="16"/>
                <w:lang w:val="ro-RO" w:eastAsia="ro-RO"/>
              </w:rPr>
              <w:t>Identificarea situatiilor in care s-au efectuat plati in mod necuvenit catre beneficiari</w:t>
            </w:r>
          </w:p>
        </w:tc>
        <w:tc>
          <w:tcPr>
            <w:tcW w:w="2796" w:type="dxa"/>
          </w:tcPr>
          <w:p w:rsidR="00D1296F" w:rsidRPr="00D3706F" w:rsidRDefault="00D1296F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D3706F">
              <w:rPr>
                <w:rFonts w:ascii="Trebuchet MS" w:hAnsi="Trebuchet MS"/>
                <w:sz w:val="16"/>
                <w:szCs w:val="16"/>
                <w:lang w:val="ro-RO"/>
              </w:rPr>
              <w:t>Nr. persoane carora beneficiul social le-a fost acordat in mod necuvenit/nr. total beneficiari (pe fiecare tip de beneficiu social si cumulat pe toate beneficiile sociale)</w:t>
            </w:r>
          </w:p>
          <w:p w:rsidR="00D1296F" w:rsidRDefault="00AB5687" w:rsidP="00E80A47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877 cecizii debit:</w:t>
            </w:r>
            <w:r w:rsidR="00D1296F" w:rsidRPr="000302B7">
              <w:rPr>
                <w:rFonts w:ascii="Trebuchet MS" w:hAnsi="Trebuchet MS"/>
                <w:b/>
                <w:sz w:val="18"/>
                <w:szCs w:val="18"/>
                <w:lang w:val="ro-RO"/>
              </w:rPr>
              <w:t xml:space="preserve"> </w:t>
            </w:r>
          </w:p>
          <w:p w:rsidR="00AB5687" w:rsidRDefault="00AB5687" w:rsidP="00E80A47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D1296F" w:rsidRDefault="00D1296F" w:rsidP="00E80A47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VMG =</w:t>
            </w:r>
            <w:r w:rsidR="00AB5687">
              <w:rPr>
                <w:rFonts w:ascii="Trebuchet MS" w:hAnsi="Trebuchet MS"/>
                <w:b/>
                <w:sz w:val="18"/>
                <w:szCs w:val="18"/>
                <w:lang w:val="ro-RO"/>
              </w:rPr>
              <w:t>316</w:t>
            </w: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/</w:t>
            </w:r>
            <w:r w:rsidR="00AB5687">
              <w:rPr>
                <w:rFonts w:ascii="Trebuchet MS" w:hAnsi="Trebuchet MS"/>
                <w:b/>
                <w:sz w:val="18"/>
                <w:szCs w:val="18"/>
                <w:lang w:val="ro-RO"/>
              </w:rPr>
              <w:t>6792</w:t>
            </w:r>
          </w:p>
          <w:p w:rsidR="00D1296F" w:rsidRDefault="00D1296F" w:rsidP="00E80A47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ASF=</w:t>
            </w:r>
            <w:r w:rsidR="00AB5687">
              <w:rPr>
                <w:rFonts w:ascii="Trebuchet MS" w:hAnsi="Trebuchet MS"/>
                <w:b/>
                <w:sz w:val="18"/>
                <w:szCs w:val="18"/>
                <w:lang w:val="ro-RO"/>
              </w:rPr>
              <w:t>561/9913</w:t>
            </w:r>
          </w:p>
          <w:p w:rsidR="00D1296F" w:rsidRDefault="00D1296F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</w:p>
          <w:p w:rsidR="00D1296F" w:rsidRDefault="00D1296F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D3706F">
              <w:rPr>
                <w:rFonts w:ascii="Trebuchet MS" w:hAnsi="Trebuchet MS"/>
                <w:sz w:val="16"/>
                <w:szCs w:val="16"/>
                <w:lang w:val="ro-RO"/>
              </w:rPr>
              <w:t>nr. solicitări satisfăcute</w:t>
            </w:r>
          </w:p>
          <w:p w:rsidR="00D1296F" w:rsidRDefault="00D1296F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</w:p>
          <w:p w:rsidR="00D1296F" w:rsidRPr="000302B7" w:rsidRDefault="00D1296F" w:rsidP="00E80A47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0302B7">
              <w:rPr>
                <w:rFonts w:ascii="Trebuchet MS" w:hAnsi="Trebuchet MS"/>
                <w:b/>
                <w:sz w:val="18"/>
                <w:szCs w:val="18"/>
                <w:lang w:val="ro-RO"/>
              </w:rPr>
              <w:t>-au fost soluționate toate petitiile primite</w:t>
            </w:r>
          </w:p>
          <w:p w:rsidR="00D1296F" w:rsidRPr="00D3706F" w:rsidRDefault="00D1296F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781" w:type="dxa"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lastRenderedPageBreak/>
              <w:t>100%</w:t>
            </w:r>
          </w:p>
        </w:tc>
      </w:tr>
      <w:tr w:rsidR="00D1296F" w:rsidRPr="00D3706F" w:rsidTr="00E80A47">
        <w:trPr>
          <w:trHeight w:val="663"/>
        </w:trPr>
        <w:tc>
          <w:tcPr>
            <w:tcW w:w="798" w:type="dxa"/>
            <w:vMerge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535" w:type="dxa"/>
            <w:vMerge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642" w:type="dxa"/>
          </w:tcPr>
          <w:p w:rsidR="00D1296F" w:rsidRPr="00D3706F" w:rsidRDefault="00D1296F" w:rsidP="00E80A47">
            <w:pPr>
              <w:pStyle w:val="Style14"/>
              <w:spacing w:line="240" w:lineRule="auto"/>
              <w:rPr>
                <w:rStyle w:val="FontStyle48"/>
                <w:rFonts w:ascii="Trebuchet MS" w:hAnsi="Trebuchet MS" w:cs="Times New Roman"/>
                <w:sz w:val="16"/>
                <w:szCs w:val="16"/>
                <w:lang w:val="ro-RO"/>
              </w:rPr>
            </w:pPr>
            <w:r w:rsidRPr="00D3706F">
              <w:rPr>
                <w:rStyle w:val="FontStyle48"/>
                <w:rFonts w:ascii="Trebuchet MS" w:hAnsi="Trebuchet MS" w:cs="Times New Roman"/>
                <w:sz w:val="16"/>
                <w:szCs w:val="16"/>
                <w:lang w:val="ro-RO"/>
              </w:rPr>
              <w:t>Stabilirea raspunderii juridice a persoanelor vinovate si sesizarea organelor de urmarire penala competente</w:t>
            </w:r>
          </w:p>
        </w:tc>
        <w:tc>
          <w:tcPr>
            <w:tcW w:w="2796" w:type="dxa"/>
          </w:tcPr>
          <w:p w:rsidR="00D1296F" w:rsidRDefault="00D1296F" w:rsidP="00E80A47">
            <w:pPr>
              <w:rPr>
                <w:rFonts w:ascii="Trebuchet MS" w:hAnsi="Trebuchet MS"/>
                <w:sz w:val="16"/>
                <w:szCs w:val="16"/>
              </w:rPr>
            </w:pPr>
            <w:r w:rsidRPr="00D3706F">
              <w:rPr>
                <w:rFonts w:ascii="Trebuchet MS" w:hAnsi="Trebuchet MS"/>
                <w:sz w:val="16"/>
                <w:szCs w:val="16"/>
              </w:rPr>
              <w:t xml:space="preserve"> Nr. sesizari ale organelor de urmarire penala competente</w:t>
            </w:r>
          </w:p>
          <w:p w:rsidR="00D1296F" w:rsidRDefault="00D1296F" w:rsidP="00E80A4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:rsidR="00D1296F" w:rsidRPr="00C65DB8" w:rsidRDefault="00D1296F" w:rsidP="00E80A47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C65DB8">
              <w:rPr>
                <w:rFonts w:ascii="Trebuchet MS" w:hAnsi="Trebuchet MS"/>
                <w:b/>
                <w:sz w:val="18"/>
                <w:szCs w:val="18"/>
              </w:rPr>
              <w:t>Nu a fost cazul</w:t>
            </w:r>
          </w:p>
        </w:tc>
        <w:tc>
          <w:tcPr>
            <w:tcW w:w="1781" w:type="dxa"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100%</w:t>
            </w:r>
          </w:p>
        </w:tc>
      </w:tr>
      <w:tr w:rsidR="00D1296F" w:rsidRPr="00D3706F" w:rsidTr="00E80A47">
        <w:tc>
          <w:tcPr>
            <w:tcW w:w="798" w:type="dxa"/>
            <w:vMerge w:val="restart"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3706F">
              <w:rPr>
                <w:rFonts w:ascii="Trebuchet MS" w:hAnsi="Trebuchet MS"/>
                <w:b/>
                <w:sz w:val="22"/>
                <w:szCs w:val="22"/>
                <w:lang w:val="ro-RO"/>
              </w:rPr>
              <w:t>2.</w:t>
            </w:r>
          </w:p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535" w:type="dxa"/>
            <w:vMerge w:val="restart"/>
          </w:tcPr>
          <w:p w:rsidR="00D1296F" w:rsidRPr="00103BEA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</w:p>
          <w:p w:rsidR="00D1296F" w:rsidRPr="00103BEA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</w:p>
          <w:p w:rsidR="00D1296F" w:rsidRPr="00103BEA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</w:p>
          <w:p w:rsidR="00D1296F" w:rsidRPr="00103BEA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</w:p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103BEA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Monitorizarea, evaluarea și controlul modului de aplicare şi respectare a reglementărilor ce privesc modul de asigurare, administrare şi gestionare a serviciilor sociale pe baza standardelor de calitate şi de cost</w:t>
            </w:r>
          </w:p>
        </w:tc>
        <w:tc>
          <w:tcPr>
            <w:tcW w:w="2642" w:type="dxa"/>
          </w:tcPr>
          <w:p w:rsidR="00D1296F" w:rsidRPr="00D3706F" w:rsidRDefault="00D1296F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D3706F">
              <w:rPr>
                <w:rFonts w:ascii="Trebuchet MS" w:hAnsi="Trebuchet MS"/>
                <w:sz w:val="16"/>
                <w:szCs w:val="16"/>
                <w:lang w:val="ro-RO"/>
              </w:rPr>
              <w:t>Evaluarea îndeplinirii standardelor de calitate</w:t>
            </w:r>
          </w:p>
        </w:tc>
        <w:tc>
          <w:tcPr>
            <w:tcW w:w="2796" w:type="dxa"/>
          </w:tcPr>
          <w:p w:rsidR="00D1296F" w:rsidRDefault="00D1296F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D3706F">
              <w:rPr>
                <w:rFonts w:ascii="Trebuchet MS" w:hAnsi="Trebuchet MS"/>
                <w:sz w:val="16"/>
                <w:szCs w:val="16"/>
                <w:lang w:val="ro-RO"/>
              </w:rPr>
              <w:t>Nr. de servicii notificate în vederea verificării de către MMFPSV/nr. de servicii verificate</w:t>
            </w:r>
          </w:p>
          <w:p w:rsidR="00D1296F" w:rsidRDefault="00D1296F" w:rsidP="00E80A47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D1296F" w:rsidRPr="00542A95" w:rsidRDefault="00AB5687" w:rsidP="00934AE8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57</w:t>
            </w:r>
            <w:r w:rsidR="00D1296F">
              <w:rPr>
                <w:rFonts w:ascii="Trebuchet MS" w:hAnsi="Trebuchet MS"/>
                <w:b/>
                <w:sz w:val="18"/>
                <w:szCs w:val="18"/>
                <w:lang w:val="ro-RO"/>
              </w:rPr>
              <w:t xml:space="preserve"> servicii notificate</w:t>
            </w:r>
            <w:r w:rsidR="00934AE8">
              <w:rPr>
                <w:rFonts w:ascii="Trebuchet MS" w:hAnsi="Trebuchet MS"/>
                <w:b/>
                <w:sz w:val="18"/>
                <w:szCs w:val="18"/>
                <w:lang w:val="ro-RO"/>
              </w:rPr>
              <w:t xml:space="preserve">/57 servicii verificate </w:t>
            </w:r>
          </w:p>
        </w:tc>
        <w:tc>
          <w:tcPr>
            <w:tcW w:w="1781" w:type="dxa"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100%</w:t>
            </w:r>
          </w:p>
        </w:tc>
      </w:tr>
      <w:tr w:rsidR="00D1296F" w:rsidRPr="00D3706F" w:rsidTr="00E80A47">
        <w:tc>
          <w:tcPr>
            <w:tcW w:w="798" w:type="dxa"/>
            <w:vMerge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535" w:type="dxa"/>
            <w:vMerge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642" w:type="dxa"/>
          </w:tcPr>
          <w:p w:rsidR="00D1296F" w:rsidRPr="00D3706F" w:rsidRDefault="00D1296F" w:rsidP="00E80A47">
            <w:pPr>
              <w:rPr>
                <w:rFonts w:ascii="Trebuchet MS" w:hAnsi="Trebuchet MS"/>
                <w:sz w:val="16"/>
                <w:szCs w:val="16"/>
              </w:rPr>
            </w:pPr>
            <w:r w:rsidRPr="00D3706F">
              <w:rPr>
                <w:rFonts w:ascii="Trebuchet MS" w:hAnsi="Trebuchet MS"/>
                <w:sz w:val="16"/>
                <w:szCs w:val="16"/>
              </w:rPr>
              <w:t>Dispunerea de măsuri de remediere (după caz)</w:t>
            </w:r>
          </w:p>
        </w:tc>
        <w:tc>
          <w:tcPr>
            <w:tcW w:w="2796" w:type="dxa"/>
          </w:tcPr>
          <w:p w:rsidR="00D1296F" w:rsidRPr="00103BEA" w:rsidRDefault="00D1296F" w:rsidP="00E80A47">
            <w:pPr>
              <w:ind w:left="79" w:right="-20"/>
              <w:rPr>
                <w:rFonts w:ascii="Trebuchet MS" w:hAnsi="Trebuchet MS" w:cs="Calibri"/>
                <w:spacing w:val="1"/>
                <w:sz w:val="16"/>
                <w:szCs w:val="16"/>
                <w:lang w:val="it-IT"/>
              </w:rPr>
            </w:pPr>
          </w:p>
          <w:p w:rsidR="00D1296F" w:rsidRDefault="00D1296F" w:rsidP="00E80A47">
            <w:pPr>
              <w:ind w:left="79" w:right="-20"/>
              <w:rPr>
                <w:rFonts w:ascii="Trebuchet MS" w:hAnsi="Trebuchet MS" w:cs="Calibri"/>
                <w:spacing w:val="1"/>
                <w:sz w:val="16"/>
                <w:szCs w:val="16"/>
                <w:lang w:val="it-IT"/>
              </w:rPr>
            </w:pPr>
            <w:r w:rsidRPr="00103BEA">
              <w:rPr>
                <w:rFonts w:ascii="Trebuchet MS" w:hAnsi="Trebuchet MS" w:cs="Calibri"/>
                <w:spacing w:val="1"/>
                <w:sz w:val="16"/>
                <w:szCs w:val="16"/>
                <w:lang w:val="it-IT"/>
              </w:rPr>
              <w:t>Nr.de verificari/Nr.de măsuri</w:t>
            </w:r>
          </w:p>
          <w:p w:rsidR="00D1296F" w:rsidRDefault="00D1296F" w:rsidP="00E80A47">
            <w:pPr>
              <w:ind w:left="79" w:right="-20"/>
              <w:rPr>
                <w:rFonts w:ascii="Trebuchet MS" w:hAnsi="Trebuchet MS" w:cs="Calibri"/>
                <w:spacing w:val="1"/>
                <w:sz w:val="16"/>
                <w:szCs w:val="16"/>
                <w:lang w:val="it-IT"/>
              </w:rPr>
            </w:pPr>
          </w:p>
          <w:p w:rsidR="00D1296F" w:rsidRPr="00542A95" w:rsidRDefault="00934AE8" w:rsidP="00E80A47">
            <w:pPr>
              <w:ind w:left="79" w:right="-20"/>
              <w:rPr>
                <w:rFonts w:ascii="Trebuchet MS" w:hAnsi="Trebuchet MS" w:cs="Calibri"/>
                <w:b/>
                <w:spacing w:val="1"/>
                <w:sz w:val="18"/>
                <w:szCs w:val="18"/>
                <w:lang w:val="it-IT"/>
              </w:rPr>
            </w:pPr>
            <w:r>
              <w:rPr>
                <w:rFonts w:ascii="Trebuchet MS" w:hAnsi="Trebuchet MS" w:cs="Calibri"/>
                <w:b/>
                <w:spacing w:val="1"/>
                <w:sz w:val="18"/>
                <w:szCs w:val="18"/>
                <w:lang w:val="it-IT"/>
              </w:rPr>
              <w:t>57 verificari 42</w:t>
            </w:r>
            <w:r w:rsidR="00D1296F" w:rsidRPr="00542A95">
              <w:rPr>
                <w:rFonts w:ascii="Trebuchet MS" w:hAnsi="Trebuchet MS" w:cs="Calibri"/>
                <w:b/>
                <w:spacing w:val="1"/>
                <w:sz w:val="18"/>
                <w:szCs w:val="18"/>
                <w:lang w:val="it-IT"/>
              </w:rPr>
              <w:t xml:space="preserve"> masuri</w:t>
            </w:r>
          </w:p>
        </w:tc>
        <w:tc>
          <w:tcPr>
            <w:tcW w:w="1781" w:type="dxa"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100%</w:t>
            </w:r>
          </w:p>
        </w:tc>
      </w:tr>
      <w:tr w:rsidR="00D1296F" w:rsidRPr="00D3706F" w:rsidTr="00E80A47">
        <w:tc>
          <w:tcPr>
            <w:tcW w:w="798" w:type="dxa"/>
            <w:vMerge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535" w:type="dxa"/>
            <w:vMerge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642" w:type="dxa"/>
          </w:tcPr>
          <w:p w:rsidR="00D1296F" w:rsidRPr="00D3706F" w:rsidRDefault="00D1296F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D3706F">
              <w:rPr>
                <w:rFonts w:ascii="Trebuchet MS" w:hAnsi="Trebuchet MS"/>
                <w:sz w:val="16"/>
                <w:szCs w:val="16"/>
                <w:lang w:val="ro-RO"/>
              </w:rPr>
              <w:t>Notificarea rezultatului evaluării serviciilor către minister şi ANPIS</w:t>
            </w:r>
          </w:p>
        </w:tc>
        <w:tc>
          <w:tcPr>
            <w:tcW w:w="2796" w:type="dxa"/>
          </w:tcPr>
          <w:p w:rsidR="00D1296F" w:rsidRPr="00934AE8" w:rsidRDefault="00D1296F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D3706F">
              <w:rPr>
                <w:rFonts w:ascii="Trebuchet MS" w:hAnsi="Trebuchet MS"/>
                <w:sz w:val="16"/>
                <w:szCs w:val="16"/>
                <w:lang w:val="ro-RO"/>
              </w:rPr>
              <w:t>Nr. de notificări către minister şi ANPIS</w:t>
            </w:r>
            <w:r w:rsidR="00934AE8">
              <w:rPr>
                <w:rFonts w:ascii="Trebuchet MS" w:hAnsi="Trebuchet MS"/>
                <w:sz w:val="16"/>
                <w:szCs w:val="16"/>
                <w:lang w:val="ro-RO"/>
              </w:rPr>
              <w:t xml:space="preserve">  </w:t>
            </w:r>
            <w:r w:rsidR="00934AE8">
              <w:rPr>
                <w:rFonts w:ascii="Trebuchet MS" w:hAnsi="Trebuchet MS"/>
                <w:b/>
                <w:sz w:val="16"/>
                <w:szCs w:val="16"/>
                <w:lang w:val="ro-RO"/>
              </w:rPr>
              <w:t>57</w:t>
            </w:r>
            <w:r w:rsidR="00934AE8">
              <w:rPr>
                <w:rFonts w:ascii="Trebuchet MS" w:hAnsi="Trebuchet MS"/>
                <w:b/>
                <w:sz w:val="18"/>
                <w:szCs w:val="18"/>
                <w:lang w:val="ro-RO"/>
              </w:rPr>
              <w:t xml:space="preserve"> evaluari/5</w:t>
            </w:r>
            <w:r w:rsidRPr="00F279BE">
              <w:rPr>
                <w:rFonts w:ascii="Trebuchet MS" w:hAnsi="Trebuchet MS"/>
                <w:b/>
                <w:sz w:val="18"/>
                <w:szCs w:val="18"/>
                <w:lang w:val="ro-RO"/>
              </w:rPr>
              <w:t>7 notificări</w:t>
            </w:r>
          </w:p>
        </w:tc>
        <w:tc>
          <w:tcPr>
            <w:tcW w:w="1781" w:type="dxa"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100%</w:t>
            </w:r>
          </w:p>
        </w:tc>
      </w:tr>
      <w:tr w:rsidR="00D1296F" w:rsidRPr="00D3706F" w:rsidTr="00E80A47">
        <w:tc>
          <w:tcPr>
            <w:tcW w:w="798" w:type="dxa"/>
            <w:vMerge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535" w:type="dxa"/>
            <w:vMerge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642" w:type="dxa"/>
          </w:tcPr>
          <w:p w:rsidR="00D1296F" w:rsidRPr="00D3706F" w:rsidRDefault="00D1296F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D3706F">
              <w:rPr>
                <w:rFonts w:ascii="Trebuchet MS" w:hAnsi="Trebuchet MS"/>
                <w:sz w:val="16"/>
                <w:szCs w:val="16"/>
                <w:lang w:val="ro-RO"/>
              </w:rPr>
              <w:t xml:space="preserve"> Controlul serviciilor licenţiate privind respectarea calităţii serviciilor conform normelor în vigoare</w:t>
            </w:r>
          </w:p>
        </w:tc>
        <w:tc>
          <w:tcPr>
            <w:tcW w:w="2796" w:type="dxa"/>
          </w:tcPr>
          <w:p w:rsidR="00D1296F" w:rsidRDefault="00D1296F" w:rsidP="00E80A47">
            <w:pPr>
              <w:ind w:right="-20"/>
              <w:rPr>
                <w:rFonts w:ascii="Trebuchet MS" w:hAnsi="Trebuchet MS" w:cs="Calibri"/>
                <w:sz w:val="16"/>
                <w:szCs w:val="16"/>
                <w:lang w:val="ro-RO"/>
              </w:rPr>
            </w:pP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Nr.</w:t>
            </w:r>
            <w:r w:rsidRPr="00D3706F">
              <w:rPr>
                <w:rFonts w:ascii="Trebuchet MS" w:hAnsi="Trebuchet MS" w:cs="Calibri"/>
                <w:spacing w:val="-5"/>
                <w:sz w:val="16"/>
                <w:szCs w:val="16"/>
                <w:lang w:val="ro-RO"/>
              </w:rPr>
              <w:t xml:space="preserve"> 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s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e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r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v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i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c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iil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or</w:t>
            </w:r>
            <w:r w:rsidRPr="00D3706F">
              <w:rPr>
                <w:rFonts w:ascii="Trebuchet MS" w:hAnsi="Trebuchet MS" w:cs="Calibri"/>
                <w:spacing w:val="-7"/>
                <w:sz w:val="16"/>
                <w:szCs w:val="16"/>
                <w:lang w:val="ro-RO"/>
              </w:rPr>
              <w:t xml:space="preserve"> 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soc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i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ale</w:t>
            </w:r>
            <w:r w:rsidRPr="00D3706F">
              <w:rPr>
                <w:rFonts w:ascii="Trebuchet MS" w:hAnsi="Trebuchet MS" w:cs="Calibri"/>
                <w:spacing w:val="-4"/>
                <w:sz w:val="16"/>
                <w:szCs w:val="16"/>
                <w:lang w:val="ro-RO"/>
              </w:rPr>
              <w:t xml:space="preserve"> 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i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nsp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e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cta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t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e</w:t>
            </w:r>
            <w:r w:rsidRPr="00D3706F">
              <w:rPr>
                <w:rFonts w:ascii="Trebuchet MS" w:hAnsi="Trebuchet MS" w:cs="Calibri"/>
                <w:spacing w:val="-5"/>
                <w:sz w:val="16"/>
                <w:szCs w:val="16"/>
                <w:lang w:val="ro-RO"/>
              </w:rPr>
              <w:t xml:space="preserve"> 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i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n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 xml:space="preserve"> 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ve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d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e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r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e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 xml:space="preserve">a 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li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c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e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n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t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i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e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rii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/nr.</w:t>
            </w:r>
            <w:r w:rsidRPr="00D3706F">
              <w:rPr>
                <w:rFonts w:ascii="Trebuchet MS" w:hAnsi="Trebuchet MS" w:cs="Calibri"/>
                <w:spacing w:val="-5"/>
                <w:sz w:val="16"/>
                <w:szCs w:val="16"/>
                <w:lang w:val="ro-RO"/>
              </w:rPr>
              <w:t xml:space="preserve"> 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c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e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r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e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ril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 xml:space="preserve">or 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î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nr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e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gi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s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t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r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a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t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e la MMFPSPV</w:t>
            </w:r>
          </w:p>
          <w:p w:rsidR="00D1296F" w:rsidRPr="001D787F" w:rsidRDefault="00934AE8" w:rsidP="00E80A47">
            <w:pPr>
              <w:ind w:right="-20"/>
              <w:rPr>
                <w:rFonts w:ascii="Trebuchet MS" w:hAnsi="Trebuchet MS" w:cs="Calibri"/>
                <w:b/>
                <w:spacing w:val="1"/>
                <w:sz w:val="18"/>
                <w:szCs w:val="18"/>
                <w:lang w:val="ro-RO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val="ro-RO"/>
              </w:rPr>
              <w:t>57</w:t>
            </w:r>
            <w:r w:rsidR="00D1296F" w:rsidRPr="001D787F">
              <w:rPr>
                <w:rFonts w:ascii="Trebuchet MS" w:hAnsi="Trebuchet MS" w:cs="Calibri"/>
                <w:b/>
                <w:sz w:val="18"/>
                <w:szCs w:val="18"/>
                <w:lang w:val="ro-RO"/>
              </w:rPr>
              <w:t xml:space="preserve"> servicii inspectate</w:t>
            </w:r>
          </w:p>
        </w:tc>
        <w:tc>
          <w:tcPr>
            <w:tcW w:w="1781" w:type="dxa"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100%</w:t>
            </w:r>
          </w:p>
        </w:tc>
      </w:tr>
      <w:tr w:rsidR="00D1296F" w:rsidRPr="00D3706F" w:rsidTr="00E80A47">
        <w:tc>
          <w:tcPr>
            <w:tcW w:w="798" w:type="dxa"/>
            <w:vMerge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535" w:type="dxa"/>
            <w:vMerge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642" w:type="dxa"/>
          </w:tcPr>
          <w:p w:rsidR="00D1296F" w:rsidRPr="00D3706F" w:rsidRDefault="00D1296F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D3706F">
              <w:rPr>
                <w:rStyle w:val="FontStyle48"/>
                <w:rFonts w:ascii="Trebuchet MS" w:hAnsi="Trebuchet MS"/>
                <w:sz w:val="16"/>
                <w:szCs w:val="16"/>
                <w:lang w:val="ro-RO"/>
              </w:rPr>
              <w:t>Realizarea de campanii de informare</w:t>
            </w:r>
            <w:r w:rsidRPr="00D3706F">
              <w:rPr>
                <w:rFonts w:ascii="Trebuchet MS" w:hAnsi="Trebuchet MS"/>
                <w:sz w:val="16"/>
                <w:szCs w:val="16"/>
                <w:lang w:val="ro-RO"/>
              </w:rPr>
              <w:t xml:space="preserve"> tematice – servicii sociale</w:t>
            </w:r>
          </w:p>
        </w:tc>
        <w:tc>
          <w:tcPr>
            <w:tcW w:w="2796" w:type="dxa"/>
          </w:tcPr>
          <w:p w:rsidR="00D1296F" w:rsidRPr="00D3706F" w:rsidRDefault="00D1296F" w:rsidP="00E80A47">
            <w:pPr>
              <w:ind w:right="-20"/>
              <w:rPr>
                <w:rFonts w:ascii="Trebuchet MS" w:hAnsi="Trebuchet MS" w:cs="Calibri"/>
                <w:sz w:val="16"/>
                <w:szCs w:val="16"/>
                <w:lang w:val="ro-RO"/>
              </w:rPr>
            </w:pP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Număr</w:t>
            </w:r>
            <w:r w:rsidRPr="00D3706F">
              <w:rPr>
                <w:rFonts w:ascii="Trebuchet MS" w:hAnsi="Trebuchet MS" w:cs="Calibri"/>
                <w:spacing w:val="-5"/>
                <w:sz w:val="16"/>
                <w:szCs w:val="16"/>
                <w:lang w:val="ro-RO"/>
              </w:rPr>
              <w:t xml:space="preserve"> 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 xml:space="preserve">de 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î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n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t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âln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ir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i</w:t>
            </w:r>
            <w:r w:rsidRPr="00D3706F">
              <w:rPr>
                <w:rFonts w:ascii="Trebuchet MS" w:hAnsi="Trebuchet MS" w:cs="Calibri"/>
                <w:spacing w:val="-6"/>
                <w:sz w:val="16"/>
                <w:szCs w:val="16"/>
                <w:lang w:val="ro-RO"/>
              </w:rPr>
              <w:t xml:space="preserve"> 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din</w:t>
            </w:r>
            <w:r w:rsidRPr="00D3706F">
              <w:rPr>
                <w:rFonts w:ascii="Trebuchet MS" w:hAnsi="Trebuchet MS" w:cs="Calibri"/>
                <w:spacing w:val="-2"/>
                <w:sz w:val="16"/>
                <w:szCs w:val="16"/>
                <w:lang w:val="ro-RO"/>
              </w:rPr>
              <w:t xml:space="preserve"> 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cad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r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ul</w:t>
            </w:r>
            <w:r w:rsidRPr="00D3706F">
              <w:rPr>
                <w:rFonts w:ascii="Trebuchet MS" w:hAnsi="Trebuchet MS" w:cs="Calibri"/>
                <w:spacing w:val="-4"/>
                <w:sz w:val="16"/>
                <w:szCs w:val="16"/>
                <w:lang w:val="ro-RO"/>
              </w:rPr>
              <w:t xml:space="preserve"> 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campaniei</w:t>
            </w:r>
            <w:r w:rsidRPr="00D3706F">
              <w:rPr>
                <w:rFonts w:ascii="Trebuchet MS" w:hAnsi="Trebuchet MS" w:cs="Calibri"/>
                <w:spacing w:val="-7"/>
                <w:sz w:val="16"/>
                <w:szCs w:val="16"/>
                <w:lang w:val="ro-RO"/>
              </w:rPr>
              <w:t xml:space="preserve"> 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de</w:t>
            </w:r>
          </w:p>
          <w:p w:rsidR="00D1296F" w:rsidRDefault="00D1296F" w:rsidP="00E80A47">
            <w:pPr>
              <w:rPr>
                <w:rFonts w:ascii="Trebuchet MS" w:hAnsi="Trebuchet MS" w:cs="Calibri"/>
                <w:sz w:val="16"/>
                <w:szCs w:val="16"/>
                <w:lang w:val="ro-RO"/>
              </w:rPr>
            </w:pP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i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nfo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r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mare</w:t>
            </w:r>
            <w:r w:rsidRPr="00D3706F">
              <w:rPr>
                <w:rFonts w:ascii="Trebuchet MS" w:hAnsi="Trebuchet MS" w:cs="Calibri"/>
                <w:spacing w:val="-6"/>
                <w:sz w:val="16"/>
                <w:szCs w:val="16"/>
                <w:lang w:val="ro-RO"/>
              </w:rPr>
              <w:t xml:space="preserve"> 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şi</w:t>
            </w:r>
            <w:r w:rsidRPr="00D3706F">
              <w:rPr>
                <w:rFonts w:ascii="Trebuchet MS" w:hAnsi="Trebuchet MS" w:cs="Calibri"/>
                <w:spacing w:val="-2"/>
                <w:sz w:val="16"/>
                <w:szCs w:val="16"/>
                <w:lang w:val="ro-RO"/>
              </w:rPr>
              <w:t xml:space="preserve"> 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cons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ili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e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r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e</w:t>
            </w:r>
            <w:r w:rsidRPr="00D3706F">
              <w:rPr>
                <w:rFonts w:ascii="Trebuchet MS" w:hAnsi="Trebuchet MS" w:cs="Calibri"/>
                <w:spacing w:val="-6"/>
                <w:sz w:val="16"/>
                <w:szCs w:val="16"/>
                <w:lang w:val="ro-RO"/>
              </w:rPr>
              <w:t xml:space="preserve"> 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r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e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al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iz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a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te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/</w:t>
            </w:r>
            <w:r w:rsidRPr="00D3706F">
              <w:rPr>
                <w:rFonts w:ascii="Trebuchet MS" w:hAnsi="Trebuchet MS" w:cs="Calibri"/>
                <w:spacing w:val="-6"/>
                <w:sz w:val="16"/>
                <w:szCs w:val="16"/>
                <w:lang w:val="ro-RO"/>
              </w:rPr>
              <w:t xml:space="preserve"> 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număr</w:t>
            </w:r>
            <w:r w:rsidRPr="00D3706F">
              <w:rPr>
                <w:rFonts w:ascii="Trebuchet MS" w:hAnsi="Trebuchet MS" w:cs="Calibri"/>
                <w:spacing w:val="-5"/>
                <w:sz w:val="16"/>
                <w:szCs w:val="16"/>
                <w:lang w:val="ro-RO"/>
              </w:rPr>
              <w:t xml:space="preserve"> 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de pa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r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t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i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c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i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pan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ţ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i</w:t>
            </w:r>
            <w:r w:rsidRPr="00D3706F">
              <w:rPr>
                <w:rFonts w:ascii="Trebuchet MS" w:hAnsi="Trebuchet MS" w:cs="Calibri"/>
                <w:spacing w:val="-8"/>
                <w:sz w:val="16"/>
                <w:szCs w:val="16"/>
                <w:lang w:val="ro-RO"/>
              </w:rPr>
              <w:t xml:space="preserve"> 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e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x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te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r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ni</w:t>
            </w:r>
          </w:p>
          <w:p w:rsidR="00D1296F" w:rsidRDefault="00D1296F" w:rsidP="00E80A47">
            <w:pPr>
              <w:rPr>
                <w:rFonts w:ascii="Trebuchet MS" w:hAnsi="Trebuchet MS" w:cs="Calibri"/>
                <w:sz w:val="16"/>
                <w:szCs w:val="16"/>
                <w:lang w:val="ro-RO"/>
              </w:rPr>
            </w:pPr>
          </w:p>
          <w:p w:rsidR="00D1296F" w:rsidRPr="00724F8B" w:rsidRDefault="00934AE8" w:rsidP="00E80A47">
            <w:pPr>
              <w:rPr>
                <w:rFonts w:ascii="Trebuchet MS" w:hAnsi="Trebuchet MS" w:cs="Calibri"/>
                <w:b/>
                <w:sz w:val="16"/>
                <w:szCs w:val="16"/>
                <w:lang w:val="ro-RO"/>
              </w:rPr>
            </w:pPr>
            <w:r>
              <w:rPr>
                <w:rFonts w:ascii="Trebuchet MS" w:hAnsi="Trebuchet MS" w:cs="Calibri"/>
                <w:b/>
                <w:sz w:val="16"/>
                <w:szCs w:val="16"/>
                <w:lang w:val="ro-RO"/>
              </w:rPr>
              <w:t xml:space="preserve"> 6 sesiuni de informare/655</w:t>
            </w:r>
            <w:r w:rsidR="00D1296F" w:rsidRPr="00724F8B">
              <w:rPr>
                <w:rFonts w:ascii="Trebuchet MS" w:hAnsi="Trebuchet MS" w:cs="Calibri"/>
                <w:b/>
                <w:sz w:val="16"/>
                <w:szCs w:val="16"/>
                <w:lang w:val="ro-RO"/>
              </w:rPr>
              <w:t xml:space="preserve"> participanți</w:t>
            </w:r>
          </w:p>
          <w:p w:rsidR="00D1296F" w:rsidRPr="00D3706F" w:rsidRDefault="00D1296F" w:rsidP="00E80A47">
            <w:pPr>
              <w:rPr>
                <w:rFonts w:ascii="Trebuchet MS" w:hAnsi="Trebuchet MS" w:cs="Calibri"/>
                <w:sz w:val="16"/>
                <w:szCs w:val="16"/>
                <w:lang w:val="ro-RO"/>
              </w:rPr>
            </w:pPr>
          </w:p>
        </w:tc>
        <w:tc>
          <w:tcPr>
            <w:tcW w:w="1781" w:type="dxa"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100%</w:t>
            </w:r>
          </w:p>
        </w:tc>
      </w:tr>
      <w:tr w:rsidR="00D1296F" w:rsidRPr="00D3706F" w:rsidTr="00E80A47">
        <w:tc>
          <w:tcPr>
            <w:tcW w:w="798" w:type="dxa"/>
            <w:vMerge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535" w:type="dxa"/>
            <w:vMerge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642" w:type="dxa"/>
          </w:tcPr>
          <w:p w:rsidR="00D1296F" w:rsidRPr="00D3706F" w:rsidRDefault="00D1296F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D3706F">
              <w:rPr>
                <w:rFonts w:ascii="Trebuchet MS" w:hAnsi="Trebuchet MS"/>
                <w:sz w:val="16"/>
                <w:szCs w:val="16"/>
                <w:lang w:val="ro-RO"/>
              </w:rPr>
              <w:t>Realizare controale inopinate – servicii sociale</w:t>
            </w:r>
          </w:p>
        </w:tc>
        <w:tc>
          <w:tcPr>
            <w:tcW w:w="2796" w:type="dxa"/>
          </w:tcPr>
          <w:p w:rsidR="00D1296F" w:rsidRDefault="00D1296F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D3706F">
              <w:rPr>
                <w:rFonts w:ascii="Trebuchet MS" w:hAnsi="Trebuchet MS"/>
                <w:sz w:val="16"/>
                <w:szCs w:val="16"/>
                <w:lang w:val="ro-RO"/>
              </w:rPr>
              <w:t>Nr. controale efectuate</w:t>
            </w:r>
          </w:p>
          <w:p w:rsidR="00D1296F" w:rsidRDefault="00D1296F" w:rsidP="00E80A47">
            <w:pPr>
              <w:rPr>
                <w:rFonts w:ascii="Trebuchet MS" w:hAnsi="Trebuchet MS"/>
                <w:sz w:val="16"/>
                <w:szCs w:val="16"/>
                <w:lang w:val="ro-RO"/>
              </w:rPr>
            </w:pPr>
          </w:p>
          <w:p w:rsidR="00D1296F" w:rsidRPr="004867A4" w:rsidRDefault="00D1296F" w:rsidP="00E80A47">
            <w:pPr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  <w:r w:rsidRPr="001D787F">
              <w:rPr>
                <w:rFonts w:ascii="Trebuchet MS" w:hAnsi="Trebuchet MS"/>
                <w:b/>
                <w:sz w:val="18"/>
                <w:szCs w:val="18"/>
                <w:lang w:val="ro-RO"/>
              </w:rPr>
              <w:t xml:space="preserve">0 controale efectuate </w:t>
            </w:r>
            <w:r w:rsidRPr="004867A4">
              <w:rPr>
                <w:rFonts w:ascii="Trebuchet MS" w:hAnsi="Trebuchet MS"/>
                <w:b/>
                <w:sz w:val="18"/>
                <w:szCs w:val="18"/>
                <w:lang w:val="fr-FR"/>
              </w:rPr>
              <w:t>(nu au existat petitii/sesizari pe servicii</w:t>
            </w:r>
            <w:r w:rsidR="00934AE8">
              <w:rPr>
                <w:rFonts w:ascii="Trebuchet MS" w:hAnsi="Trebuchet MS"/>
                <w:b/>
                <w:sz w:val="18"/>
                <w:szCs w:val="18"/>
                <w:lang w:val="fr-FR"/>
              </w:rPr>
              <w:t xml:space="preserve"> sociale</w:t>
            </w:r>
            <w:r w:rsidRPr="004867A4">
              <w:rPr>
                <w:rFonts w:ascii="Trebuchet MS" w:hAnsi="Trebuchet MS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781" w:type="dxa"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100%</w:t>
            </w:r>
          </w:p>
        </w:tc>
      </w:tr>
      <w:tr w:rsidR="00D1296F" w:rsidRPr="00D3706F" w:rsidTr="00E80A47">
        <w:tc>
          <w:tcPr>
            <w:tcW w:w="798" w:type="dxa"/>
            <w:vMerge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535" w:type="dxa"/>
            <w:vMerge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642" w:type="dxa"/>
          </w:tcPr>
          <w:p w:rsidR="00D1296F" w:rsidRPr="00D3706F" w:rsidRDefault="00D1296F" w:rsidP="00E80A47">
            <w:pPr>
              <w:pStyle w:val="Style13"/>
              <w:widowControl/>
              <w:spacing w:line="240" w:lineRule="auto"/>
              <w:ind w:firstLine="10"/>
              <w:rPr>
                <w:rFonts w:ascii="Trebuchet MS" w:hAnsi="Trebuchet MS"/>
                <w:color w:val="000000"/>
                <w:sz w:val="16"/>
                <w:szCs w:val="16"/>
                <w:lang w:val="ro-RO"/>
              </w:rPr>
            </w:pPr>
            <w:r w:rsidRPr="00D3706F">
              <w:rPr>
                <w:rStyle w:val="FontStyle48"/>
                <w:rFonts w:ascii="Trebuchet MS" w:hAnsi="Trebuchet MS" w:cs="Times New Roman"/>
                <w:sz w:val="16"/>
                <w:szCs w:val="16"/>
                <w:lang w:val="ro-RO"/>
              </w:rPr>
              <w:t>Realizarea activităţilor de consiliere la entităţile controlate</w:t>
            </w:r>
            <w:r w:rsidRPr="00D3706F">
              <w:rPr>
                <w:rStyle w:val="FontStyle48"/>
                <w:rFonts w:ascii="Trebuchet MS" w:hAnsi="Trebuchet MS"/>
                <w:sz w:val="16"/>
                <w:szCs w:val="16"/>
                <w:lang w:val="ro-RO"/>
              </w:rPr>
              <w:t xml:space="preserve">/monitorizate </w:t>
            </w:r>
            <w:r w:rsidRPr="00D3706F">
              <w:rPr>
                <w:rFonts w:ascii="Trebuchet MS" w:hAnsi="Trebuchet MS"/>
                <w:sz w:val="16"/>
                <w:szCs w:val="16"/>
                <w:lang w:val="ro-RO"/>
              </w:rPr>
              <w:t>– servicii sociale</w:t>
            </w:r>
          </w:p>
        </w:tc>
        <w:tc>
          <w:tcPr>
            <w:tcW w:w="2796" w:type="dxa"/>
          </w:tcPr>
          <w:p w:rsidR="00D1296F" w:rsidRDefault="00D1296F" w:rsidP="00E80A47">
            <w:pPr>
              <w:rPr>
                <w:rFonts w:ascii="Trebuchet MS" w:hAnsi="Trebuchet MS" w:cs="Calibri"/>
                <w:sz w:val="16"/>
                <w:szCs w:val="16"/>
                <w:lang w:val="ro-RO"/>
              </w:rPr>
            </w:pP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 xml:space="preserve">Nr. </w:t>
            </w:r>
            <w:r w:rsidRPr="00D3706F">
              <w:rPr>
                <w:rFonts w:ascii="Trebuchet MS" w:hAnsi="Trebuchet MS" w:cs="Calibri"/>
                <w:spacing w:val="-5"/>
                <w:sz w:val="16"/>
                <w:szCs w:val="16"/>
                <w:lang w:val="ro-RO"/>
              </w:rPr>
              <w:t xml:space="preserve"> 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en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t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i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tă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ţ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il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or</w:t>
            </w:r>
            <w:r w:rsidRPr="00D3706F">
              <w:rPr>
                <w:rFonts w:ascii="Trebuchet MS" w:hAnsi="Trebuchet MS" w:cs="Calibri"/>
                <w:spacing w:val="-7"/>
                <w:sz w:val="16"/>
                <w:szCs w:val="16"/>
                <w:lang w:val="ro-RO"/>
              </w:rPr>
              <w:t xml:space="preserve"> 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cons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ili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a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te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/nr. a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c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t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i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v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i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tă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ţ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il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or</w:t>
            </w:r>
            <w:r w:rsidRPr="00D3706F">
              <w:rPr>
                <w:rFonts w:ascii="Trebuchet MS" w:hAnsi="Trebuchet MS" w:cs="Calibri"/>
                <w:spacing w:val="-8"/>
                <w:sz w:val="16"/>
                <w:szCs w:val="16"/>
                <w:lang w:val="ro-RO"/>
              </w:rPr>
              <w:t xml:space="preserve"> 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de con</w:t>
            </w:r>
            <w:r w:rsidRPr="00D3706F">
              <w:rPr>
                <w:rFonts w:ascii="Trebuchet MS" w:hAnsi="Trebuchet MS" w:cs="Calibri"/>
                <w:spacing w:val="1"/>
                <w:sz w:val="16"/>
                <w:szCs w:val="16"/>
                <w:lang w:val="ro-RO"/>
              </w:rPr>
              <w:t>t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r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 xml:space="preserve">ol </w:t>
            </w:r>
            <w:r w:rsidRPr="00D3706F">
              <w:rPr>
                <w:rFonts w:ascii="Trebuchet MS" w:hAnsi="Trebuchet MS" w:cs="Calibri"/>
                <w:spacing w:val="-5"/>
                <w:sz w:val="16"/>
                <w:szCs w:val="16"/>
                <w:lang w:val="ro-RO"/>
              </w:rPr>
              <w:t xml:space="preserve"> 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şi</w:t>
            </w:r>
            <w:r w:rsidRPr="00D3706F">
              <w:rPr>
                <w:rFonts w:ascii="Trebuchet MS" w:hAnsi="Trebuchet MS" w:cs="Calibri"/>
                <w:spacing w:val="-2"/>
                <w:sz w:val="16"/>
                <w:szCs w:val="16"/>
                <w:lang w:val="ro-RO"/>
              </w:rPr>
              <w:t xml:space="preserve"> 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mon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i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to</w:t>
            </w:r>
            <w:r w:rsidRPr="00D3706F">
              <w:rPr>
                <w:rFonts w:ascii="Trebuchet MS" w:hAnsi="Trebuchet MS" w:cs="Calibri"/>
                <w:spacing w:val="-1"/>
                <w:sz w:val="16"/>
                <w:szCs w:val="16"/>
                <w:lang w:val="ro-RO"/>
              </w:rPr>
              <w:t>riz</w:t>
            </w:r>
            <w:r w:rsidRPr="00D3706F">
              <w:rPr>
                <w:rFonts w:ascii="Trebuchet MS" w:hAnsi="Trebuchet MS" w:cs="Calibri"/>
                <w:sz w:val="16"/>
                <w:szCs w:val="16"/>
                <w:lang w:val="ro-RO"/>
              </w:rPr>
              <w:t>are</w:t>
            </w:r>
          </w:p>
          <w:p w:rsidR="00D1296F" w:rsidRPr="001D787F" w:rsidRDefault="00934AE8" w:rsidP="00934AE8">
            <w:pPr>
              <w:rPr>
                <w:rFonts w:ascii="Trebuchet MS" w:hAnsi="Trebuchet MS" w:cs="Calibri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val="ro-RO"/>
              </w:rPr>
              <w:t>70</w:t>
            </w:r>
            <w:r w:rsidR="00D1296F" w:rsidRPr="001D787F">
              <w:rPr>
                <w:rFonts w:ascii="Trebuchet MS" w:hAnsi="Trebuchet MS" w:cs="Calibri"/>
                <w:b/>
                <w:sz w:val="18"/>
                <w:szCs w:val="18"/>
                <w:lang w:val="ro-RO"/>
              </w:rPr>
              <w:t xml:space="preserve"> entitati consiliate/</w:t>
            </w:r>
            <w:r>
              <w:rPr>
                <w:rFonts w:ascii="Trebuchet MS" w:hAnsi="Trebuchet MS" w:cs="Calibri"/>
                <w:b/>
                <w:sz w:val="18"/>
                <w:szCs w:val="18"/>
                <w:lang w:val="ro-RO"/>
              </w:rPr>
              <w:t>57</w:t>
            </w:r>
            <w:r w:rsidR="00D1296F" w:rsidRPr="001D787F">
              <w:rPr>
                <w:rFonts w:ascii="Trebuchet MS" w:hAnsi="Trebuchet MS" w:cs="Calibri"/>
                <w:b/>
                <w:sz w:val="18"/>
                <w:szCs w:val="18"/>
                <w:lang w:val="ro-RO"/>
              </w:rPr>
              <w:t xml:space="preserve"> activitati de </w:t>
            </w:r>
            <w:r>
              <w:rPr>
                <w:rFonts w:ascii="Trebuchet MS" w:hAnsi="Trebuchet MS" w:cs="Calibri"/>
                <w:b/>
                <w:sz w:val="18"/>
                <w:szCs w:val="18"/>
                <w:lang w:val="ro-RO"/>
              </w:rPr>
              <w:t>evaluare</w:t>
            </w:r>
          </w:p>
        </w:tc>
        <w:tc>
          <w:tcPr>
            <w:tcW w:w="1781" w:type="dxa"/>
          </w:tcPr>
          <w:p w:rsidR="00D1296F" w:rsidRPr="00D3706F" w:rsidRDefault="00D1296F" w:rsidP="00542A01">
            <w:pPr>
              <w:tabs>
                <w:tab w:val="right" w:pos="10490"/>
              </w:tabs>
              <w:spacing w:beforeLines="60" w:line="276" w:lineRule="auto"/>
              <w:ind w:right="130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100%</w:t>
            </w:r>
          </w:p>
        </w:tc>
      </w:tr>
    </w:tbl>
    <w:p w:rsidR="00D1296F" w:rsidRPr="000C3D80" w:rsidRDefault="00D1296F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  <w:r w:rsidRPr="000C3D80">
        <w:rPr>
          <w:rFonts w:ascii="Trebuchet MS" w:hAnsi="Trebuchet MS"/>
          <w:b/>
          <w:sz w:val="22"/>
          <w:szCs w:val="22"/>
          <w:lang w:val="ro-RO"/>
        </w:rPr>
        <w:t>II)-Scurtă descriere a programelor/ activităților desfășurate și a modului de raportare a acestora la obiectivele generale ale ANPIS</w:t>
      </w:r>
    </w:p>
    <w:p w:rsidR="00D1296F" w:rsidRDefault="00D1296F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  <w:r w:rsidRPr="006778CD">
        <w:rPr>
          <w:rFonts w:ascii="Trebuchet MS" w:hAnsi="Trebuchet MS"/>
          <w:sz w:val="22"/>
          <w:szCs w:val="22"/>
          <w:lang w:val="ro-RO"/>
        </w:rPr>
        <w:t>Activitatea desfășurată în anul 2016 de Serviciul Inspecție Socială din cadrul Agenţiei Judeţene pentru P</w:t>
      </w:r>
      <w:r w:rsidR="00934AE8">
        <w:rPr>
          <w:rFonts w:ascii="Trebuchet MS" w:hAnsi="Trebuchet MS"/>
          <w:sz w:val="22"/>
          <w:szCs w:val="22"/>
          <w:lang w:val="ro-RO"/>
        </w:rPr>
        <w:t>laţi si Inspecţie Socială Neamt</w:t>
      </w:r>
      <w:r w:rsidRPr="006778CD">
        <w:rPr>
          <w:rFonts w:ascii="Trebuchet MS" w:hAnsi="Trebuchet MS"/>
          <w:sz w:val="22"/>
          <w:szCs w:val="22"/>
          <w:lang w:val="ro-RO"/>
        </w:rPr>
        <w:t xml:space="preserve"> a avut la bază  Planul de Control pentru anul 2016 al Inspecției Sociale din cadrul Agenţiei Naţionale pentru Plaţi si Inspecţi</w:t>
      </w:r>
      <w:r>
        <w:rPr>
          <w:rFonts w:ascii="Trebuchet MS" w:hAnsi="Trebuchet MS"/>
          <w:sz w:val="22"/>
          <w:szCs w:val="22"/>
          <w:lang w:val="ro-RO"/>
        </w:rPr>
        <w:t>e Socială aprobat de Ministrul Muncii</w:t>
      </w:r>
      <w:r w:rsidR="00376C7F">
        <w:rPr>
          <w:rFonts w:ascii="Trebuchet MS" w:hAnsi="Trebuchet MS"/>
          <w:sz w:val="22"/>
          <w:szCs w:val="22"/>
          <w:lang w:val="ro-RO"/>
        </w:rPr>
        <w:t xml:space="preserve"> si Justitiei Sociale</w:t>
      </w:r>
      <w:r w:rsidRPr="006778CD">
        <w:rPr>
          <w:rFonts w:ascii="Trebuchet MS" w:hAnsi="Trebuchet MS"/>
          <w:sz w:val="22"/>
          <w:szCs w:val="22"/>
          <w:lang w:val="ro-RO"/>
        </w:rPr>
        <w:t>, sesizările primite, precum și verificările proprii ale serviciului, rezultate din intersectarea diferitelor baze de date.</w:t>
      </w:r>
    </w:p>
    <w:p w:rsidR="002B5EFB" w:rsidRPr="006778CD" w:rsidRDefault="002B5EFB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D1296F" w:rsidRDefault="00D1296F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  <w:r w:rsidRPr="006778CD">
        <w:rPr>
          <w:rFonts w:ascii="Trebuchet MS" w:hAnsi="Trebuchet MS"/>
          <w:b/>
          <w:sz w:val="22"/>
          <w:szCs w:val="22"/>
          <w:lang w:val="ro-RO"/>
        </w:rPr>
        <w:t xml:space="preserve"> Controlul beneficiilor de asistenţă socială</w:t>
      </w:r>
    </w:p>
    <w:p w:rsidR="00D1296F" w:rsidRDefault="00D1296F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color w:val="FF0000"/>
          <w:sz w:val="22"/>
          <w:szCs w:val="22"/>
          <w:lang w:val="ro-RO"/>
        </w:rPr>
      </w:pPr>
    </w:p>
    <w:p w:rsidR="002B5EFB" w:rsidRPr="002B5EFB" w:rsidRDefault="002B5EFB" w:rsidP="002B5EFB">
      <w:pPr>
        <w:tabs>
          <w:tab w:val="left" w:pos="180"/>
          <w:tab w:val="left" w:pos="450"/>
          <w:tab w:val="left" w:pos="630"/>
          <w:tab w:val="left" w:pos="900"/>
          <w:tab w:val="left" w:pos="1170"/>
          <w:tab w:val="left" w:pos="1440"/>
        </w:tabs>
        <w:autoSpaceDE w:val="0"/>
        <w:autoSpaceDN w:val="0"/>
        <w:adjustRightInd w:val="0"/>
        <w:ind w:left="540"/>
        <w:rPr>
          <w:rFonts w:ascii="Trebuchet MS" w:hAnsi="Trebuchet MS"/>
          <w:b/>
          <w:color w:val="000000"/>
          <w:sz w:val="22"/>
          <w:szCs w:val="22"/>
          <w:lang w:val="ro-RO"/>
        </w:rPr>
      </w:pPr>
      <w:r w:rsidRPr="002B5EFB">
        <w:rPr>
          <w:rFonts w:ascii="Trebuchet MS" w:hAnsi="Trebuchet MS"/>
          <w:sz w:val="22"/>
          <w:szCs w:val="22"/>
          <w:lang w:val="pt-BR"/>
        </w:rPr>
        <w:t>Pe  parcursul anului 2016, s-au desfăşurat următoarele campanii:</w:t>
      </w:r>
    </w:p>
    <w:p w:rsidR="002B5EFB" w:rsidRPr="002B5EFB" w:rsidRDefault="002B5EFB" w:rsidP="002B5EFB">
      <w:pPr>
        <w:tabs>
          <w:tab w:val="left" w:pos="270"/>
          <w:tab w:val="left" w:pos="900"/>
        </w:tabs>
        <w:ind w:left="900"/>
        <w:rPr>
          <w:rFonts w:ascii="Trebuchet MS" w:hAnsi="Trebuchet MS"/>
          <w:sz w:val="22"/>
          <w:szCs w:val="22"/>
        </w:rPr>
      </w:pPr>
      <w:r w:rsidRPr="002B5EFB">
        <w:rPr>
          <w:rFonts w:ascii="Trebuchet MS" w:hAnsi="Trebuchet MS"/>
          <w:b/>
          <w:color w:val="000000"/>
          <w:sz w:val="22"/>
          <w:szCs w:val="22"/>
          <w:lang w:val="ro-RO"/>
        </w:rPr>
        <w:t>1.</w:t>
      </w:r>
      <w:r w:rsidRPr="002B5EFB">
        <w:rPr>
          <w:rFonts w:ascii="Trebuchet MS" w:hAnsi="Trebuchet MS"/>
          <w:i/>
          <w:sz w:val="22"/>
          <w:szCs w:val="22"/>
        </w:rPr>
        <w:t xml:space="preserve"> </w:t>
      </w:r>
      <w:r w:rsidRPr="002B5EFB">
        <w:rPr>
          <w:rFonts w:ascii="Trebuchet MS" w:hAnsi="Trebuchet MS"/>
          <w:sz w:val="22"/>
          <w:szCs w:val="22"/>
        </w:rPr>
        <w:t>Campania tematică</w:t>
      </w:r>
      <w:r w:rsidRPr="002B5EFB">
        <w:rPr>
          <w:rFonts w:ascii="Trebuchet MS" w:hAnsi="Trebuchet MS"/>
          <w:sz w:val="22"/>
          <w:szCs w:val="22"/>
          <w:lang w:val="it-IT"/>
        </w:rPr>
        <w:t xml:space="preserve"> </w:t>
      </w:r>
      <w:r w:rsidRPr="002B5EFB">
        <w:rPr>
          <w:rFonts w:ascii="Trebuchet MS" w:hAnsi="Trebuchet MS"/>
          <w:sz w:val="22"/>
          <w:szCs w:val="22"/>
          <w:lang w:eastAsia="ro-RO"/>
        </w:rPr>
        <w:t>,,</w:t>
      </w:r>
      <w:r w:rsidRPr="002B5EFB">
        <w:rPr>
          <w:rFonts w:ascii="Trebuchet MS" w:hAnsi="Trebuchet MS"/>
          <w:sz w:val="22"/>
          <w:szCs w:val="22"/>
        </w:rPr>
        <w:t>Controlul privind stabilirea şi acordarea aloca</w:t>
      </w:r>
      <w:r w:rsidRPr="002B5EFB">
        <w:rPr>
          <w:rFonts w:ascii="Trebuchet MS" w:hAnsi="Trebuchet MS"/>
          <w:sz w:val="22"/>
          <w:szCs w:val="22"/>
          <w:lang w:val="ro-RO"/>
        </w:rPr>
        <w:t>ţiei de plasament</w:t>
      </w:r>
      <w:r w:rsidRPr="002B5EFB">
        <w:rPr>
          <w:rFonts w:ascii="Trebuchet MS" w:hAnsi="Trebuchet MS"/>
          <w:bCs/>
          <w:iCs/>
          <w:sz w:val="22"/>
          <w:szCs w:val="22"/>
        </w:rPr>
        <w:t>”</w:t>
      </w:r>
      <w:r w:rsidRPr="002B5EFB">
        <w:rPr>
          <w:rFonts w:ascii="Trebuchet MS" w:hAnsi="Trebuchet MS"/>
          <w:sz w:val="22"/>
          <w:szCs w:val="22"/>
        </w:rPr>
        <w:t xml:space="preserve">  -  14 decembrie 2015 -11 martie 2016; </w:t>
      </w:r>
    </w:p>
    <w:p w:rsidR="002B5EFB" w:rsidRPr="002B5EFB" w:rsidRDefault="002B5EFB" w:rsidP="002B5EFB">
      <w:pPr>
        <w:autoSpaceDE w:val="0"/>
        <w:autoSpaceDN w:val="0"/>
        <w:adjustRightInd w:val="0"/>
        <w:ind w:left="900"/>
        <w:rPr>
          <w:rFonts w:ascii="Trebuchet MS" w:hAnsi="Trebuchet MS"/>
          <w:sz w:val="22"/>
          <w:szCs w:val="22"/>
        </w:rPr>
      </w:pPr>
      <w:r w:rsidRPr="002B5EFB">
        <w:rPr>
          <w:rFonts w:ascii="Trebuchet MS" w:hAnsi="Trebuchet MS"/>
          <w:color w:val="000000"/>
          <w:sz w:val="22"/>
          <w:szCs w:val="22"/>
          <w:lang w:val="ro-RO"/>
        </w:rPr>
        <w:t>2.</w:t>
      </w:r>
      <w:r w:rsidRPr="002B5EFB">
        <w:rPr>
          <w:rFonts w:ascii="Trebuchet MS" w:hAnsi="Trebuchet MS"/>
          <w:sz w:val="22"/>
          <w:szCs w:val="22"/>
          <w:lang w:val="it-IT"/>
        </w:rPr>
        <w:t xml:space="preserve"> </w:t>
      </w:r>
      <w:r w:rsidRPr="002B5EFB">
        <w:rPr>
          <w:rFonts w:ascii="Trebuchet MS" w:hAnsi="Trebuchet MS"/>
          <w:sz w:val="22"/>
          <w:szCs w:val="22"/>
        </w:rPr>
        <w:t>Campania tematică</w:t>
      </w:r>
      <w:r w:rsidRPr="002B5EFB">
        <w:rPr>
          <w:rFonts w:ascii="Trebuchet MS" w:hAnsi="Trebuchet MS"/>
          <w:sz w:val="22"/>
          <w:szCs w:val="22"/>
          <w:lang w:val="it-IT"/>
        </w:rPr>
        <w:t xml:space="preserve"> </w:t>
      </w:r>
      <w:r w:rsidRPr="002B5EFB">
        <w:rPr>
          <w:rFonts w:ascii="Trebuchet MS" w:hAnsi="Trebuchet MS"/>
          <w:sz w:val="22"/>
          <w:szCs w:val="22"/>
        </w:rPr>
        <w:t>„Gestionarea subvenţiilor acordate conform Legii nr. 34/1998 de către asociaţiile şi fundaţiile care înfiinţează şi administrează servicii sociale” – 29 decembrie 2015 – 30 martie 2016;</w:t>
      </w:r>
    </w:p>
    <w:p w:rsidR="002B5EFB" w:rsidRPr="002B5EFB" w:rsidRDefault="002B5EFB" w:rsidP="002B5EFB">
      <w:pPr>
        <w:autoSpaceDE w:val="0"/>
        <w:autoSpaceDN w:val="0"/>
        <w:adjustRightInd w:val="0"/>
        <w:ind w:left="900"/>
        <w:rPr>
          <w:rFonts w:ascii="Trebuchet MS" w:hAnsi="Trebuchet MS"/>
          <w:sz w:val="22"/>
          <w:szCs w:val="22"/>
          <w:lang w:val="ro-RO"/>
        </w:rPr>
      </w:pPr>
      <w:r w:rsidRPr="002B5EFB">
        <w:rPr>
          <w:rFonts w:ascii="Trebuchet MS" w:hAnsi="Trebuchet MS"/>
          <w:color w:val="000000"/>
          <w:sz w:val="22"/>
          <w:szCs w:val="22"/>
          <w:lang w:val="ro-RO"/>
        </w:rPr>
        <w:t xml:space="preserve">3. </w:t>
      </w:r>
      <w:r w:rsidRPr="002B5EFB">
        <w:rPr>
          <w:rFonts w:ascii="Trebuchet MS" w:hAnsi="Trebuchet MS"/>
          <w:sz w:val="22"/>
          <w:szCs w:val="22"/>
          <w:lang w:val="pt-BR"/>
        </w:rPr>
        <w:t xml:space="preserve">Campania tematică de control privind </w:t>
      </w:r>
      <w:r w:rsidRPr="002B5EFB">
        <w:rPr>
          <w:rFonts w:ascii="Trebuchet MS" w:hAnsi="Trebuchet MS"/>
          <w:iCs/>
          <w:sz w:val="22"/>
          <w:szCs w:val="22"/>
          <w:lang w:val="ro-RO"/>
        </w:rPr>
        <w:t xml:space="preserve">„Verificarea </w:t>
      </w:r>
      <w:r w:rsidRPr="002B5EFB">
        <w:rPr>
          <w:rFonts w:ascii="Trebuchet MS" w:hAnsi="Trebuchet MS"/>
          <w:bCs/>
          <w:sz w:val="22"/>
          <w:szCs w:val="22"/>
          <w:lang w:val="pt-PT"/>
        </w:rPr>
        <w:t>accesului neîngrădit al persoanelor cu dizabilită</w:t>
      </w:r>
      <w:r w:rsidRPr="002B5EFB">
        <w:rPr>
          <w:rFonts w:ascii="Trebuchet MS" w:hAnsi="Trebuchet MS"/>
          <w:bCs/>
          <w:sz w:val="22"/>
          <w:szCs w:val="22"/>
          <w:lang w:val="ro-RO"/>
        </w:rPr>
        <w:t>ţ</w:t>
      </w:r>
      <w:r w:rsidRPr="002B5EFB">
        <w:rPr>
          <w:rFonts w:ascii="Trebuchet MS" w:hAnsi="Trebuchet MS"/>
          <w:bCs/>
          <w:sz w:val="22"/>
          <w:szCs w:val="22"/>
          <w:lang w:val="pt-PT"/>
        </w:rPr>
        <w:t>i la mediul fizic, informaţional şi comunicaţional în unităţile de învăţământ</w:t>
      </w:r>
      <w:r w:rsidRPr="002B5EFB">
        <w:rPr>
          <w:rFonts w:ascii="Trebuchet MS" w:hAnsi="Trebuchet MS"/>
          <w:iCs/>
          <w:sz w:val="22"/>
          <w:szCs w:val="22"/>
          <w:lang w:val="ro-RO"/>
        </w:rPr>
        <w:t>”</w:t>
      </w:r>
      <w:r w:rsidRPr="002B5EFB">
        <w:rPr>
          <w:rFonts w:ascii="Trebuchet MS" w:hAnsi="Trebuchet MS"/>
          <w:sz w:val="22"/>
          <w:szCs w:val="22"/>
          <w:lang w:val="ro-RO"/>
        </w:rPr>
        <w:t xml:space="preserve"> -  11 aprilie 2016 – 30 noiembrie 2016;</w:t>
      </w:r>
    </w:p>
    <w:p w:rsidR="002B5EFB" w:rsidRPr="002B5EFB" w:rsidRDefault="002B5EFB" w:rsidP="002B5EFB">
      <w:pPr>
        <w:autoSpaceDE w:val="0"/>
        <w:autoSpaceDN w:val="0"/>
        <w:adjustRightInd w:val="0"/>
        <w:ind w:left="900" w:right="11"/>
        <w:rPr>
          <w:rFonts w:ascii="Trebuchet MS" w:hAnsi="Trebuchet MS"/>
          <w:sz w:val="22"/>
          <w:szCs w:val="22"/>
          <w:lang w:val="ro-RO"/>
        </w:rPr>
      </w:pPr>
      <w:r w:rsidRPr="002B5EFB">
        <w:rPr>
          <w:rFonts w:ascii="Trebuchet MS" w:hAnsi="Trebuchet MS"/>
          <w:color w:val="000000"/>
          <w:sz w:val="22"/>
          <w:szCs w:val="22"/>
          <w:lang w:val="ro-RO"/>
        </w:rPr>
        <w:t>4.</w:t>
      </w:r>
      <w:r w:rsidRPr="002B5EFB">
        <w:rPr>
          <w:rFonts w:ascii="Trebuchet MS" w:hAnsi="Trebuchet MS"/>
          <w:sz w:val="22"/>
          <w:szCs w:val="22"/>
          <w:lang w:val="ro-RO"/>
        </w:rPr>
        <w:t>Campania tematică „Controlul bazat pe risc privind stabilirea şi acordarea  principalelor beneficii de asistenţă socială (ajutorul social, alocatia pentru sustinerea familiei si ajutorul pentru incalzirea locuintei)</w:t>
      </w:r>
      <w:r w:rsidRPr="002B5EFB">
        <w:rPr>
          <w:rFonts w:ascii="Trebuchet MS" w:hAnsi="Trebuchet MS"/>
          <w:sz w:val="22"/>
          <w:szCs w:val="22"/>
        </w:rPr>
        <w:t>” – 09 august 2016 – 21 octombrie 2016</w:t>
      </w:r>
      <w:r w:rsidRPr="002B5EFB">
        <w:rPr>
          <w:rFonts w:ascii="Trebuchet MS" w:hAnsi="Trebuchet MS"/>
          <w:sz w:val="22"/>
          <w:szCs w:val="22"/>
          <w:lang w:val="ro-RO"/>
        </w:rPr>
        <w:t>;</w:t>
      </w:r>
    </w:p>
    <w:p w:rsidR="002B5EFB" w:rsidRPr="002B5EFB" w:rsidRDefault="002B5EFB" w:rsidP="002B5EFB">
      <w:pPr>
        <w:ind w:left="900"/>
        <w:rPr>
          <w:rFonts w:ascii="Trebuchet MS" w:hAnsi="Trebuchet MS"/>
          <w:sz w:val="22"/>
          <w:szCs w:val="22"/>
          <w:lang w:val="ro-RO"/>
        </w:rPr>
      </w:pPr>
      <w:r w:rsidRPr="002B5EFB">
        <w:rPr>
          <w:rFonts w:ascii="Trebuchet MS" w:hAnsi="Trebuchet MS"/>
          <w:sz w:val="22"/>
          <w:szCs w:val="22"/>
          <w:lang w:val="ro-RO"/>
        </w:rPr>
        <w:t>5.</w:t>
      </w:r>
      <w:r w:rsidRPr="002B5EFB">
        <w:rPr>
          <w:rFonts w:ascii="Trebuchet MS" w:hAnsi="Trebuchet MS"/>
          <w:sz w:val="22"/>
          <w:szCs w:val="22"/>
        </w:rPr>
        <w:t xml:space="preserve"> </w:t>
      </w:r>
      <w:r w:rsidRPr="002B5EFB">
        <w:rPr>
          <w:rStyle w:val="NormalWebChar"/>
          <w:rFonts w:ascii="Trebuchet MS" w:eastAsia="MS Mincho" w:hAnsi="Trebuchet MS"/>
          <w:sz w:val="22"/>
          <w:szCs w:val="22"/>
        </w:rPr>
        <w:t>Campania tematică “Control privind respectarea prevederilor HG 691/2015 privind aprobarea Procedurii de monitorizare a modului de cre</w:t>
      </w:r>
      <w:r w:rsidRPr="002B5EFB">
        <w:rPr>
          <w:rStyle w:val="NormalWebChar"/>
          <w:rFonts w:ascii="Trebuchet MS" w:eastAsia="MS Mincho" w:hAnsi="Trebuchet MS" w:cs="Tahoma"/>
          <w:sz w:val="22"/>
          <w:szCs w:val="22"/>
        </w:rPr>
        <w:t>ş</w:t>
      </w:r>
      <w:r w:rsidRPr="002B5EFB">
        <w:rPr>
          <w:rStyle w:val="NormalWebChar"/>
          <w:rFonts w:ascii="Trebuchet MS" w:eastAsia="MS Mincho" w:hAnsi="Trebuchet MS"/>
          <w:sz w:val="22"/>
          <w:szCs w:val="22"/>
        </w:rPr>
        <w:t xml:space="preserve">tere </w:t>
      </w:r>
      <w:r w:rsidRPr="002B5EFB">
        <w:rPr>
          <w:rStyle w:val="NormalWebChar"/>
          <w:rFonts w:ascii="Trebuchet MS" w:eastAsia="MS Mincho" w:hAnsi="Trebuchet MS" w:cs="Tahoma"/>
          <w:sz w:val="22"/>
          <w:szCs w:val="22"/>
        </w:rPr>
        <w:t>ş</w:t>
      </w:r>
      <w:r w:rsidRPr="002B5EFB">
        <w:rPr>
          <w:rStyle w:val="NormalWebChar"/>
          <w:rFonts w:ascii="Trebuchet MS" w:eastAsia="MS Mincho" w:hAnsi="Trebuchet MS"/>
          <w:sz w:val="22"/>
          <w:szCs w:val="22"/>
        </w:rPr>
        <w:t>i îngrijire a copilului cu părin</w:t>
      </w:r>
      <w:r w:rsidRPr="002B5EFB">
        <w:rPr>
          <w:rStyle w:val="NormalWebChar"/>
          <w:rFonts w:ascii="Trebuchet MS" w:eastAsia="MS Mincho" w:hAnsi="Trebuchet MS" w:cs="Tahoma"/>
          <w:sz w:val="22"/>
          <w:szCs w:val="22"/>
        </w:rPr>
        <w:t>ţ</w:t>
      </w:r>
      <w:r w:rsidRPr="002B5EFB">
        <w:rPr>
          <w:rStyle w:val="NormalWebChar"/>
          <w:rFonts w:ascii="Trebuchet MS" w:eastAsia="MS Mincho" w:hAnsi="Trebuchet MS"/>
          <w:sz w:val="22"/>
          <w:szCs w:val="22"/>
        </w:rPr>
        <w:t>i pleca</w:t>
      </w:r>
      <w:r w:rsidRPr="002B5EFB">
        <w:rPr>
          <w:rStyle w:val="NormalWebChar"/>
          <w:rFonts w:ascii="Trebuchet MS" w:eastAsia="MS Mincho" w:hAnsi="Trebuchet MS" w:cs="Tahoma"/>
          <w:sz w:val="22"/>
          <w:szCs w:val="22"/>
        </w:rPr>
        <w:t>ţ</w:t>
      </w:r>
      <w:r w:rsidRPr="002B5EFB">
        <w:rPr>
          <w:rStyle w:val="NormalWebChar"/>
          <w:rFonts w:ascii="Trebuchet MS" w:eastAsia="MS Mincho" w:hAnsi="Trebuchet MS"/>
          <w:sz w:val="22"/>
          <w:szCs w:val="22"/>
        </w:rPr>
        <w:t xml:space="preserve">i la muncă în străinătate </w:t>
      </w:r>
      <w:r w:rsidRPr="002B5EFB">
        <w:rPr>
          <w:rStyle w:val="NormalWebChar"/>
          <w:rFonts w:ascii="Trebuchet MS" w:eastAsia="MS Mincho" w:hAnsi="Trebuchet MS" w:cs="Tahoma"/>
          <w:sz w:val="22"/>
          <w:szCs w:val="22"/>
        </w:rPr>
        <w:t>ş</w:t>
      </w:r>
      <w:r w:rsidRPr="002B5EFB">
        <w:rPr>
          <w:rStyle w:val="NormalWebChar"/>
          <w:rFonts w:ascii="Trebuchet MS" w:eastAsia="MS Mincho" w:hAnsi="Trebuchet MS"/>
          <w:sz w:val="22"/>
          <w:szCs w:val="22"/>
        </w:rPr>
        <w:t>i a serviciilor de care ace</w:t>
      </w:r>
      <w:r w:rsidRPr="002B5EFB">
        <w:rPr>
          <w:rStyle w:val="NormalWebChar"/>
          <w:rFonts w:ascii="Trebuchet MS" w:eastAsia="MS Mincho" w:hAnsi="Trebuchet MS" w:cs="Tahoma"/>
          <w:sz w:val="22"/>
          <w:szCs w:val="22"/>
        </w:rPr>
        <w:t>ş</w:t>
      </w:r>
      <w:r w:rsidRPr="002B5EFB">
        <w:rPr>
          <w:rStyle w:val="NormalWebChar"/>
          <w:rFonts w:ascii="Trebuchet MS" w:eastAsia="MS Mincho" w:hAnsi="Trebuchet MS"/>
          <w:sz w:val="22"/>
          <w:szCs w:val="22"/>
        </w:rPr>
        <w:t xml:space="preserve">tia pot beneficia, precum </w:t>
      </w:r>
      <w:r w:rsidRPr="002B5EFB">
        <w:rPr>
          <w:rStyle w:val="NormalWebChar"/>
          <w:rFonts w:ascii="Trebuchet MS" w:eastAsia="MS Mincho" w:hAnsi="Trebuchet MS" w:cs="Tahoma"/>
          <w:sz w:val="22"/>
          <w:szCs w:val="22"/>
        </w:rPr>
        <w:t>ş</w:t>
      </w:r>
      <w:r w:rsidRPr="002B5EFB">
        <w:rPr>
          <w:rStyle w:val="NormalWebChar"/>
          <w:rFonts w:ascii="Trebuchet MS" w:eastAsia="MS Mincho" w:hAnsi="Trebuchet MS"/>
          <w:sz w:val="22"/>
          <w:szCs w:val="22"/>
        </w:rPr>
        <w:t xml:space="preserve">i pentru aprobarea </w:t>
      </w:r>
      <w:r w:rsidRPr="002B5EFB">
        <w:rPr>
          <w:rStyle w:val="NormalWebChar"/>
          <w:rFonts w:ascii="Trebuchet MS" w:eastAsia="MS Mincho" w:hAnsi="Trebuchet MS"/>
          <w:sz w:val="22"/>
          <w:szCs w:val="22"/>
        </w:rPr>
        <w:lastRenderedPageBreak/>
        <w:t>Metodologiei de lucru privind colaborarea dintre direc</w:t>
      </w:r>
      <w:r w:rsidRPr="002B5EFB">
        <w:rPr>
          <w:rStyle w:val="NormalWebChar"/>
          <w:rFonts w:ascii="Trebuchet MS" w:eastAsia="MS Mincho" w:hAnsi="Trebuchet MS" w:cs="Tahoma"/>
          <w:sz w:val="22"/>
          <w:szCs w:val="22"/>
        </w:rPr>
        <w:t>ţ</w:t>
      </w:r>
      <w:r w:rsidRPr="002B5EFB">
        <w:rPr>
          <w:rStyle w:val="NormalWebChar"/>
          <w:rFonts w:ascii="Trebuchet MS" w:eastAsia="MS Mincho" w:hAnsi="Trebuchet MS"/>
          <w:sz w:val="22"/>
          <w:szCs w:val="22"/>
        </w:rPr>
        <w:t>iile generale de asisten</w:t>
      </w:r>
      <w:r w:rsidRPr="002B5EFB">
        <w:rPr>
          <w:rStyle w:val="NormalWebChar"/>
          <w:rFonts w:ascii="Trebuchet MS" w:eastAsia="MS Mincho" w:hAnsi="Trebuchet MS" w:cs="Tahoma"/>
          <w:sz w:val="22"/>
          <w:szCs w:val="22"/>
        </w:rPr>
        <w:t>ţ</w:t>
      </w:r>
      <w:r w:rsidRPr="002B5EFB">
        <w:rPr>
          <w:rStyle w:val="NormalWebChar"/>
          <w:rFonts w:ascii="Trebuchet MS" w:eastAsia="MS Mincho" w:hAnsi="Trebuchet MS"/>
          <w:sz w:val="22"/>
          <w:szCs w:val="22"/>
        </w:rPr>
        <w:t xml:space="preserve">ă socială </w:t>
      </w:r>
      <w:r w:rsidRPr="002B5EFB">
        <w:rPr>
          <w:rStyle w:val="NormalWebChar"/>
          <w:rFonts w:ascii="Trebuchet MS" w:eastAsia="MS Mincho" w:hAnsi="Trebuchet MS" w:cs="Tahoma"/>
          <w:sz w:val="22"/>
          <w:szCs w:val="22"/>
        </w:rPr>
        <w:t>ş</w:t>
      </w:r>
      <w:r w:rsidRPr="002B5EFB">
        <w:rPr>
          <w:rStyle w:val="NormalWebChar"/>
          <w:rFonts w:ascii="Trebuchet MS" w:eastAsia="MS Mincho" w:hAnsi="Trebuchet MS"/>
          <w:sz w:val="22"/>
          <w:szCs w:val="22"/>
        </w:rPr>
        <w:t>i protec</w:t>
      </w:r>
      <w:r w:rsidRPr="002B5EFB">
        <w:rPr>
          <w:rStyle w:val="NormalWebChar"/>
          <w:rFonts w:ascii="Trebuchet MS" w:eastAsia="MS Mincho" w:hAnsi="Trebuchet MS" w:cs="Tahoma"/>
          <w:sz w:val="22"/>
          <w:szCs w:val="22"/>
        </w:rPr>
        <w:t>ţ</w:t>
      </w:r>
      <w:r w:rsidRPr="002B5EFB">
        <w:rPr>
          <w:rStyle w:val="NormalWebChar"/>
          <w:rFonts w:ascii="Trebuchet MS" w:eastAsia="MS Mincho" w:hAnsi="Trebuchet MS"/>
          <w:sz w:val="22"/>
          <w:szCs w:val="22"/>
        </w:rPr>
        <w:t xml:space="preserve">ia copilului </w:t>
      </w:r>
      <w:r w:rsidRPr="002B5EFB">
        <w:rPr>
          <w:rStyle w:val="NormalWebChar"/>
          <w:rFonts w:ascii="Trebuchet MS" w:eastAsia="MS Mincho" w:hAnsi="Trebuchet MS" w:cs="Tahoma"/>
          <w:sz w:val="22"/>
          <w:szCs w:val="22"/>
        </w:rPr>
        <w:t>ş</w:t>
      </w:r>
      <w:r w:rsidRPr="002B5EFB">
        <w:rPr>
          <w:rStyle w:val="NormalWebChar"/>
          <w:rFonts w:ascii="Trebuchet MS" w:eastAsia="MS Mincho" w:hAnsi="Trebuchet MS"/>
          <w:sz w:val="22"/>
          <w:szCs w:val="22"/>
        </w:rPr>
        <w:t>i serviciile publice de  asisten</w:t>
      </w:r>
      <w:r w:rsidRPr="002B5EFB">
        <w:rPr>
          <w:rStyle w:val="NormalWebChar"/>
          <w:rFonts w:ascii="Trebuchet MS" w:eastAsia="MS Mincho" w:hAnsi="Trebuchet MS" w:cs="Tahoma"/>
          <w:sz w:val="22"/>
          <w:szCs w:val="22"/>
        </w:rPr>
        <w:t>ţ</w:t>
      </w:r>
      <w:r w:rsidRPr="002B5EFB">
        <w:rPr>
          <w:rStyle w:val="NormalWebChar"/>
          <w:rFonts w:ascii="Trebuchet MS" w:eastAsia="MS Mincho" w:hAnsi="Trebuchet MS"/>
          <w:sz w:val="22"/>
          <w:szCs w:val="22"/>
        </w:rPr>
        <w:t xml:space="preserve">ă socială </w:t>
      </w:r>
      <w:r w:rsidRPr="002B5EFB">
        <w:rPr>
          <w:rStyle w:val="NormalWebChar"/>
          <w:rFonts w:ascii="Trebuchet MS" w:eastAsia="MS Mincho" w:hAnsi="Trebuchet MS" w:cs="Tahoma"/>
          <w:sz w:val="22"/>
          <w:szCs w:val="22"/>
        </w:rPr>
        <w:t>ş</w:t>
      </w:r>
      <w:r w:rsidRPr="002B5EFB">
        <w:rPr>
          <w:rStyle w:val="NormalWebChar"/>
          <w:rFonts w:ascii="Trebuchet MS" w:eastAsia="MS Mincho" w:hAnsi="Trebuchet MS"/>
          <w:sz w:val="22"/>
          <w:szCs w:val="22"/>
        </w:rPr>
        <w:t>i a modelului standard al documentelor elaborate de către acestea”</w:t>
      </w:r>
      <w:r w:rsidRPr="002B5EFB">
        <w:rPr>
          <w:rFonts w:ascii="Trebuchet MS" w:hAnsi="Trebuchet MS"/>
          <w:sz w:val="22"/>
          <w:szCs w:val="22"/>
          <w:lang w:val="ro-RO"/>
        </w:rPr>
        <w:t>- 26 octombrie 2016 – 23 noiembrie 2016;</w:t>
      </w:r>
    </w:p>
    <w:p w:rsidR="002B5EFB" w:rsidRDefault="002B5EFB" w:rsidP="002B5EFB">
      <w:pPr>
        <w:ind w:left="900"/>
        <w:rPr>
          <w:rFonts w:ascii="Trebuchet MS" w:hAnsi="Trebuchet MS"/>
          <w:sz w:val="22"/>
          <w:szCs w:val="22"/>
        </w:rPr>
      </w:pPr>
      <w:r w:rsidRPr="002B5EFB">
        <w:rPr>
          <w:rFonts w:ascii="Trebuchet MS" w:hAnsi="Trebuchet MS"/>
          <w:sz w:val="22"/>
          <w:szCs w:val="22"/>
          <w:lang w:val="ro-RO"/>
        </w:rPr>
        <w:t>6.Campania tematică ,,Verificarea respectării standardelor minime de calitate de către furnizorii de servicii sociale publici şi privaţi</w:t>
      </w:r>
      <w:r w:rsidRPr="002B5EFB">
        <w:rPr>
          <w:rFonts w:ascii="Trebuchet MS" w:hAnsi="Trebuchet MS"/>
          <w:sz w:val="22"/>
          <w:szCs w:val="22"/>
        </w:rPr>
        <w:t>”  - caracter permanent.</w:t>
      </w:r>
    </w:p>
    <w:p w:rsidR="00376C7F" w:rsidRPr="002B5EFB" w:rsidRDefault="00376C7F" w:rsidP="002B5EFB">
      <w:pPr>
        <w:ind w:left="900"/>
        <w:rPr>
          <w:rFonts w:ascii="Trebuchet MS" w:hAnsi="Trebuchet MS"/>
          <w:b/>
          <w:color w:val="000000"/>
          <w:sz w:val="22"/>
          <w:szCs w:val="22"/>
          <w:lang w:val="ro-RO"/>
        </w:rPr>
      </w:pPr>
    </w:p>
    <w:p w:rsidR="002B5EFB" w:rsidRPr="002B5EFB" w:rsidRDefault="002B5EFB" w:rsidP="002B5EFB">
      <w:pPr>
        <w:ind w:left="720"/>
        <w:rPr>
          <w:rFonts w:ascii="Trebuchet MS" w:hAnsi="Trebuchet MS"/>
          <w:sz w:val="22"/>
          <w:szCs w:val="22"/>
          <w:lang w:val="pt-BR"/>
        </w:rPr>
      </w:pPr>
      <w:r w:rsidRPr="002B5EFB">
        <w:rPr>
          <w:rFonts w:ascii="Trebuchet MS" w:hAnsi="Trebuchet MS"/>
          <w:sz w:val="22"/>
          <w:szCs w:val="22"/>
          <w:lang w:val="pt-BR"/>
        </w:rPr>
        <w:t xml:space="preserve">În cadrul misiunilor de inspecţie/control, inspectorii sociali au desfăşurat, totodată şi activităţi de informare şi consiliere a beneficiarilor sistemului de asistenţă socială, a autorităţilor publice locale, a organismelor private, cu atribuţii domeniul asistenţei sociale şi, implicit, la îmbunătăţirea calităţii şi performanţei acestora în acordarea serviciilor şi beneficiilor de asistenţă socială.       </w:t>
      </w:r>
    </w:p>
    <w:p w:rsidR="002B5EFB" w:rsidRPr="002B5EFB" w:rsidRDefault="002B5EFB" w:rsidP="002B5EFB">
      <w:pPr>
        <w:ind w:left="720"/>
        <w:rPr>
          <w:rFonts w:ascii="Trebuchet MS" w:hAnsi="Trebuchet MS"/>
          <w:sz w:val="22"/>
          <w:szCs w:val="22"/>
          <w:lang w:val="pt-BR"/>
        </w:rPr>
      </w:pPr>
      <w:r w:rsidRPr="002B5EFB">
        <w:rPr>
          <w:rFonts w:ascii="Trebuchet MS" w:hAnsi="Trebuchet MS"/>
          <w:sz w:val="22"/>
          <w:szCs w:val="22"/>
          <w:lang w:val="pt-BR"/>
        </w:rPr>
        <w:t>In activitatea desfăşurată, inspectorii sociali au avut în vedere ca scopul final al tuturor activităţilor să fie o îmbunătăţire a activităţii entităţilor controlate în gestionarea dosarelor, o mai mare rigurozitate în stabilirea şi acordarea drepturilor de asistenţă socială, precum şi îmbunătăţirea calităţii serviciilor sociale şi, mai ales creşterea gradului de satisfacţie al tuturor beneficiarilor.</w:t>
      </w:r>
    </w:p>
    <w:p w:rsidR="002B5EFB" w:rsidRDefault="002B5EFB" w:rsidP="002B5EFB">
      <w:pPr>
        <w:ind w:left="720"/>
        <w:rPr>
          <w:rFonts w:ascii="Trebuchet MS" w:hAnsi="Trebuchet MS"/>
          <w:sz w:val="22"/>
          <w:szCs w:val="22"/>
          <w:lang w:val="pt-BR"/>
        </w:rPr>
      </w:pPr>
      <w:r w:rsidRPr="002B5EFB">
        <w:rPr>
          <w:rFonts w:ascii="Trebuchet MS" w:hAnsi="Trebuchet MS"/>
          <w:sz w:val="22"/>
          <w:szCs w:val="22"/>
          <w:lang w:val="pt-BR"/>
        </w:rPr>
        <w:t>Rezultatele activităţii de control/monitorizare  desfăşurate în anul 2016 sunt următoarele:</w:t>
      </w:r>
    </w:p>
    <w:p w:rsidR="00FC7E84" w:rsidRPr="002B5EFB" w:rsidRDefault="00FC7E84" w:rsidP="002B5EFB">
      <w:pPr>
        <w:ind w:left="720"/>
        <w:rPr>
          <w:rFonts w:ascii="Trebuchet MS" w:hAnsi="Trebuchet MS"/>
          <w:sz w:val="22"/>
          <w:szCs w:val="22"/>
          <w:lang w:val="pt-BR"/>
        </w:rPr>
      </w:pPr>
    </w:p>
    <w:p w:rsidR="002B5EFB" w:rsidRPr="002B5EFB" w:rsidRDefault="002B5EFB" w:rsidP="00FC7E84">
      <w:pPr>
        <w:numPr>
          <w:ilvl w:val="0"/>
          <w:numId w:val="38"/>
        </w:numPr>
        <w:spacing w:after="12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2B5EFB">
        <w:rPr>
          <w:rFonts w:ascii="Trebuchet MS" w:hAnsi="Trebuchet MS"/>
          <w:sz w:val="22"/>
          <w:szCs w:val="22"/>
          <w:lang w:val="ro-RO"/>
        </w:rPr>
        <w:t>alocaţia de plasament (AP) - 152 dosare verificate ;</w:t>
      </w:r>
    </w:p>
    <w:p w:rsidR="002B5EFB" w:rsidRPr="002B5EFB" w:rsidRDefault="002B5EFB" w:rsidP="002B5EFB">
      <w:pPr>
        <w:numPr>
          <w:ilvl w:val="0"/>
          <w:numId w:val="38"/>
        </w:numPr>
        <w:spacing w:after="12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2B5EFB">
        <w:rPr>
          <w:rFonts w:ascii="Trebuchet MS" w:hAnsi="Trebuchet MS"/>
          <w:sz w:val="22"/>
          <w:szCs w:val="22"/>
          <w:lang w:val="ro-RO"/>
        </w:rPr>
        <w:t>alocatia pentru susţinerea familiei (ASF) – 73 dosare verificate;</w:t>
      </w:r>
    </w:p>
    <w:p w:rsidR="002B5EFB" w:rsidRPr="002B5EFB" w:rsidRDefault="002B5EFB" w:rsidP="002B5EFB">
      <w:pPr>
        <w:numPr>
          <w:ilvl w:val="0"/>
          <w:numId w:val="38"/>
        </w:numPr>
        <w:spacing w:after="12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2B5EFB">
        <w:rPr>
          <w:rFonts w:ascii="Trebuchet MS" w:hAnsi="Trebuchet MS"/>
          <w:sz w:val="22"/>
          <w:szCs w:val="22"/>
          <w:lang w:val="ro-RO"/>
        </w:rPr>
        <w:t>venitul minim garantat (VMG) – 57 dosare verificate;</w:t>
      </w:r>
    </w:p>
    <w:p w:rsidR="002B5EFB" w:rsidRPr="002B5EFB" w:rsidRDefault="002B5EFB" w:rsidP="002B5EFB">
      <w:pPr>
        <w:numPr>
          <w:ilvl w:val="0"/>
          <w:numId w:val="38"/>
        </w:numPr>
        <w:spacing w:after="12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2B5EFB">
        <w:rPr>
          <w:rFonts w:ascii="Trebuchet MS" w:hAnsi="Trebuchet MS"/>
          <w:sz w:val="22"/>
          <w:szCs w:val="22"/>
          <w:lang w:val="ro-RO"/>
        </w:rPr>
        <w:t>ajutorul pentru încălzirea locuintei (AI) – 60 dosare verificate;</w:t>
      </w:r>
    </w:p>
    <w:p w:rsidR="002B5EFB" w:rsidRPr="002B5EFB" w:rsidRDefault="002B5EFB" w:rsidP="002B5EFB">
      <w:pPr>
        <w:numPr>
          <w:ilvl w:val="0"/>
          <w:numId w:val="38"/>
        </w:numPr>
        <w:spacing w:after="12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2B5EFB">
        <w:rPr>
          <w:rFonts w:ascii="Trebuchet MS" w:hAnsi="Trebuchet MS"/>
          <w:sz w:val="22"/>
          <w:szCs w:val="22"/>
          <w:lang w:val="ro-RO"/>
        </w:rPr>
        <w:t>copii cu părinti plecati la muncă în străinatate – 854 dosare verificate;</w:t>
      </w:r>
    </w:p>
    <w:p w:rsidR="002B5EFB" w:rsidRPr="002B5EFB" w:rsidRDefault="002B5EFB" w:rsidP="002B5EFB">
      <w:pPr>
        <w:numPr>
          <w:ilvl w:val="0"/>
          <w:numId w:val="38"/>
        </w:numPr>
        <w:spacing w:after="12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2B5EFB">
        <w:rPr>
          <w:rFonts w:ascii="Trebuchet MS" w:hAnsi="Trebuchet MS"/>
          <w:sz w:val="22"/>
          <w:szCs w:val="22"/>
          <w:lang w:val="ro-RO"/>
        </w:rPr>
        <w:t xml:space="preserve">2 unităţi de asistentă socială (UAS-uri) verificate cu privire la </w:t>
      </w:r>
      <w:r w:rsidRPr="002B5EFB">
        <w:rPr>
          <w:rFonts w:ascii="Trebuchet MS" w:hAnsi="Trebuchet MS"/>
          <w:sz w:val="22"/>
          <w:szCs w:val="22"/>
        </w:rPr>
        <w:t>gestionarea subvenţiilor acordate în baza Legii nr. 34/1998</w:t>
      </w:r>
      <w:r w:rsidRPr="002B5EFB">
        <w:rPr>
          <w:rFonts w:ascii="Trebuchet MS" w:hAnsi="Trebuchet MS"/>
          <w:sz w:val="22"/>
          <w:szCs w:val="22"/>
          <w:lang w:val="ro-RO"/>
        </w:rPr>
        <w:t>;</w:t>
      </w:r>
    </w:p>
    <w:p w:rsidR="002B5EFB" w:rsidRPr="002B5EFB" w:rsidRDefault="002B5EFB" w:rsidP="002B5EFB">
      <w:pPr>
        <w:numPr>
          <w:ilvl w:val="0"/>
          <w:numId w:val="38"/>
        </w:numPr>
        <w:spacing w:after="12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2B5EFB">
        <w:rPr>
          <w:rFonts w:ascii="Trebuchet MS" w:hAnsi="Trebuchet MS"/>
          <w:bCs/>
          <w:sz w:val="22"/>
          <w:szCs w:val="22"/>
          <w:lang w:val="pt-PT"/>
        </w:rPr>
        <w:t>57 servicii sociale evaluate în teren privind respectarea standardelor minime de calitate de către furnizorii de servicii sociale publici şi privaţi;</w:t>
      </w:r>
    </w:p>
    <w:p w:rsidR="002B5EFB" w:rsidRPr="00FC7E84" w:rsidRDefault="002B5EFB" w:rsidP="002B5EFB">
      <w:pPr>
        <w:numPr>
          <w:ilvl w:val="0"/>
          <w:numId w:val="38"/>
        </w:numPr>
        <w:spacing w:after="12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2B5EFB">
        <w:rPr>
          <w:rFonts w:ascii="Trebuchet MS" w:hAnsi="Trebuchet MS"/>
          <w:sz w:val="22"/>
          <w:szCs w:val="22"/>
          <w:lang w:val="ro-RO"/>
        </w:rPr>
        <w:t xml:space="preserve">6 </w:t>
      </w:r>
      <w:r w:rsidRPr="002B5EFB">
        <w:rPr>
          <w:rFonts w:ascii="Trebuchet MS" w:hAnsi="Trebuchet MS"/>
          <w:bCs/>
          <w:sz w:val="22"/>
          <w:szCs w:val="22"/>
          <w:lang w:val="pt-PT"/>
        </w:rPr>
        <w:t>servicii sociale reevaluate în teren ca urmare a recomandărilor dispuse în vederea respectării standardelor minime de calitate;</w:t>
      </w:r>
    </w:p>
    <w:p w:rsidR="002B5EFB" w:rsidRPr="002B5EFB" w:rsidRDefault="00FC7E84" w:rsidP="00FC7E84">
      <w:pPr>
        <w:spacing w:after="120" w:line="276" w:lineRule="auto"/>
        <w:jc w:val="both"/>
        <w:rPr>
          <w:rFonts w:ascii="Trebuchet MS" w:hAnsi="Trebuchet MS"/>
          <w:sz w:val="22"/>
          <w:szCs w:val="22"/>
          <w:highlight w:val="yellow"/>
          <w:lang w:val="ro-RO"/>
        </w:rPr>
      </w:pPr>
      <w:r>
        <w:rPr>
          <w:rFonts w:ascii="Trebuchet MS" w:hAnsi="Trebuchet MS"/>
          <w:bCs/>
          <w:sz w:val="22"/>
          <w:szCs w:val="22"/>
          <w:lang w:val="pt-PT"/>
        </w:rPr>
        <w:t xml:space="preserve">              -   </w:t>
      </w:r>
      <w:r w:rsidR="002B5EFB" w:rsidRPr="002B5EFB">
        <w:rPr>
          <w:rFonts w:ascii="Trebuchet MS" w:hAnsi="Trebuchet MS"/>
          <w:bCs/>
          <w:sz w:val="22"/>
          <w:szCs w:val="22"/>
          <w:lang w:val="pt-PT"/>
        </w:rPr>
        <w:t>165 petiţii/sesizări/reclamaţii soluţionate;</w:t>
      </w:r>
    </w:p>
    <w:p w:rsidR="002B5EFB" w:rsidRPr="002B5EFB" w:rsidRDefault="00FC7E84" w:rsidP="00FC7E84">
      <w:pPr>
        <w:spacing w:after="120" w:line="276" w:lineRule="auto"/>
        <w:jc w:val="both"/>
        <w:rPr>
          <w:rFonts w:ascii="Trebuchet MS" w:hAnsi="Trebuchet MS"/>
          <w:sz w:val="22"/>
          <w:szCs w:val="22"/>
          <w:highlight w:val="yellow"/>
          <w:lang w:val="ro-RO"/>
        </w:rPr>
      </w:pPr>
      <w:r>
        <w:rPr>
          <w:rFonts w:ascii="Trebuchet MS" w:hAnsi="Trebuchet MS"/>
          <w:bCs/>
          <w:sz w:val="22"/>
          <w:szCs w:val="22"/>
          <w:lang w:val="pt-PT"/>
        </w:rPr>
        <w:t xml:space="preserve">                -  </w:t>
      </w:r>
      <w:r w:rsidR="002B5EFB" w:rsidRPr="002B5EFB">
        <w:rPr>
          <w:rFonts w:ascii="Trebuchet MS" w:hAnsi="Trebuchet MS"/>
          <w:bCs/>
          <w:sz w:val="22"/>
          <w:szCs w:val="22"/>
          <w:lang w:val="pt-PT"/>
        </w:rPr>
        <w:t xml:space="preserve">83 primării consiliate/informate cu privire la modificarea şi completarea unor acte normative </w:t>
      </w:r>
      <w:r>
        <w:rPr>
          <w:rFonts w:ascii="Trebuchet MS" w:hAnsi="Trebuchet MS"/>
          <w:bCs/>
          <w:sz w:val="22"/>
          <w:szCs w:val="22"/>
          <w:lang w:val="pt-PT"/>
        </w:rPr>
        <w:t xml:space="preserve">  </w:t>
      </w:r>
    </w:p>
    <w:p w:rsidR="00160F8C" w:rsidRPr="002B5EFB" w:rsidRDefault="00160F8C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color w:val="FF0000"/>
          <w:sz w:val="22"/>
          <w:szCs w:val="22"/>
          <w:lang w:val="ro-RO"/>
        </w:rPr>
      </w:pPr>
    </w:p>
    <w:p w:rsidR="002B5EFB" w:rsidRPr="00327B1E" w:rsidRDefault="002B5EFB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  <w:r w:rsidRPr="00327B1E">
        <w:rPr>
          <w:rFonts w:ascii="Trebuchet MS" w:hAnsi="Trebuchet MS"/>
          <w:b/>
          <w:sz w:val="22"/>
          <w:szCs w:val="22"/>
          <w:lang w:val="ro-RO"/>
        </w:rPr>
        <w:t xml:space="preserve">III) Nerealizări, cu menționarea cauzelor acestora </w:t>
      </w:r>
    </w:p>
    <w:p w:rsidR="002B5EFB" w:rsidRPr="00327B1E" w:rsidRDefault="002B5EFB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sz w:val="22"/>
          <w:szCs w:val="22"/>
          <w:lang w:val="ro-RO"/>
        </w:rPr>
      </w:pPr>
      <w:r w:rsidRPr="00327B1E">
        <w:rPr>
          <w:rFonts w:ascii="Trebuchet MS" w:hAnsi="Trebuchet MS"/>
          <w:sz w:val="22"/>
          <w:szCs w:val="22"/>
          <w:lang w:val="ro-RO"/>
        </w:rPr>
        <w:t>Nu estre cazul</w:t>
      </w:r>
      <w:r>
        <w:rPr>
          <w:rFonts w:ascii="Trebuchet MS" w:hAnsi="Trebuchet MS"/>
          <w:sz w:val="22"/>
          <w:szCs w:val="22"/>
          <w:lang w:val="ro-RO"/>
        </w:rPr>
        <w:t>.</w:t>
      </w:r>
    </w:p>
    <w:p w:rsidR="002B5EFB" w:rsidRPr="00327B1E" w:rsidRDefault="002B5EFB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b/>
          <w:sz w:val="22"/>
          <w:szCs w:val="22"/>
          <w:lang w:val="ro-RO"/>
        </w:rPr>
      </w:pPr>
      <w:r w:rsidRPr="00327B1E">
        <w:rPr>
          <w:rFonts w:ascii="Trebuchet MS" w:hAnsi="Trebuchet MS"/>
          <w:b/>
          <w:sz w:val="22"/>
          <w:szCs w:val="22"/>
          <w:lang w:val="ro-RO"/>
        </w:rPr>
        <w:t>IV) Propuneri pentru remedierea deficiențelor</w:t>
      </w:r>
    </w:p>
    <w:p w:rsidR="002B5EFB" w:rsidRPr="00376C7F" w:rsidRDefault="009F1778" w:rsidP="00542A01">
      <w:pPr>
        <w:tabs>
          <w:tab w:val="right" w:pos="10490"/>
        </w:tabs>
        <w:spacing w:beforeLines="60" w:line="276" w:lineRule="auto"/>
        <w:ind w:left="284" w:right="130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Suplimentarea numarului de inspectori sociali si inoirea parcului auto astfel incat sa se organizeze  mai eficient deplasarile in teren.</w:t>
      </w:r>
    </w:p>
    <w:p w:rsidR="00160F8C" w:rsidRPr="002B5EFB" w:rsidRDefault="00160F8C" w:rsidP="00542A01">
      <w:pPr>
        <w:tabs>
          <w:tab w:val="right" w:pos="10490"/>
        </w:tabs>
        <w:spacing w:beforeLines="60" w:line="276" w:lineRule="auto"/>
        <w:ind w:right="130"/>
        <w:jc w:val="both"/>
        <w:rPr>
          <w:rFonts w:ascii="Trebuchet MS" w:hAnsi="Trebuchet MS"/>
          <w:b/>
          <w:color w:val="FF0000"/>
          <w:sz w:val="22"/>
          <w:szCs w:val="22"/>
          <w:lang w:val="ro-RO"/>
        </w:rPr>
      </w:pPr>
    </w:p>
    <w:p w:rsidR="00ED0A9D" w:rsidRPr="00FF5061" w:rsidRDefault="009F1778" w:rsidP="00542A01">
      <w:pPr>
        <w:widowControl w:val="0"/>
        <w:tabs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2</w:t>
      </w:r>
      <w:r w:rsidR="00ED0A9D" w:rsidRPr="00FF5061">
        <w:rPr>
          <w:rFonts w:ascii="Trebuchet MS" w:hAnsi="Trebuchet MS"/>
          <w:b/>
          <w:sz w:val="22"/>
          <w:szCs w:val="22"/>
          <w:lang w:val="ro-RO"/>
        </w:rPr>
        <w:t xml:space="preserve">.3 Proceduri, regulamente comunitare </w:t>
      </w:r>
      <w:r w:rsidR="003776E6" w:rsidRPr="00FF5061">
        <w:rPr>
          <w:rFonts w:ascii="Trebuchet MS" w:hAnsi="Trebuchet MS"/>
          <w:b/>
          <w:sz w:val="22"/>
          <w:szCs w:val="22"/>
          <w:lang w:val="ro-RO"/>
        </w:rPr>
        <w:t>ş</w:t>
      </w:r>
      <w:r w:rsidR="00ED0A9D" w:rsidRPr="00FF5061">
        <w:rPr>
          <w:rFonts w:ascii="Trebuchet MS" w:hAnsi="Trebuchet MS"/>
          <w:b/>
          <w:sz w:val="22"/>
          <w:szCs w:val="22"/>
          <w:lang w:val="ro-RO"/>
        </w:rPr>
        <w:t>i lucrători migran</w:t>
      </w:r>
      <w:r w:rsidR="00FC2F11" w:rsidRPr="00FF5061">
        <w:rPr>
          <w:rFonts w:ascii="Trebuchet MS" w:hAnsi="Trebuchet MS"/>
          <w:b/>
          <w:sz w:val="22"/>
          <w:szCs w:val="22"/>
          <w:lang w:val="ro-RO"/>
        </w:rPr>
        <w:t>ţ</w:t>
      </w:r>
      <w:r w:rsidR="00ED0A9D" w:rsidRPr="00FF5061">
        <w:rPr>
          <w:rFonts w:ascii="Trebuchet MS" w:hAnsi="Trebuchet MS"/>
          <w:b/>
          <w:sz w:val="22"/>
          <w:szCs w:val="22"/>
          <w:lang w:val="ro-RO"/>
        </w:rPr>
        <w:t>i</w:t>
      </w:r>
    </w:p>
    <w:p w:rsidR="008F2975" w:rsidRDefault="008F2975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u w:val="single"/>
          <w:lang w:val="ro-RO"/>
        </w:rPr>
        <w:t>Obiectiv specific</w:t>
      </w:r>
      <w:r w:rsidRPr="00FF5061">
        <w:rPr>
          <w:rFonts w:ascii="Trebuchet MS" w:hAnsi="Trebuchet MS"/>
          <w:b/>
          <w:sz w:val="22"/>
          <w:szCs w:val="22"/>
          <w:lang w:val="ro-RO"/>
        </w:rPr>
        <w:t xml:space="preserve">: </w:t>
      </w:r>
      <w:r w:rsidRPr="00A05761">
        <w:rPr>
          <w:rFonts w:ascii="Trebuchet MS" w:hAnsi="Trebuchet MS" w:cs="Arial"/>
          <w:sz w:val="22"/>
          <w:szCs w:val="22"/>
          <w:lang w:val="ro-RO"/>
        </w:rPr>
        <w:t>Gestionarea şi plata beneficiilor de asistenţă socială /programelor de servicii sociale la nivel judeţean</w:t>
      </w:r>
    </w:p>
    <w:p w:rsidR="00A05761" w:rsidRPr="00A05761" w:rsidRDefault="00A05761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3776E6" w:rsidRPr="00FF5061" w:rsidRDefault="00EF55C7" w:rsidP="00EF3B2E">
      <w:pPr>
        <w:spacing w:line="276" w:lineRule="auto"/>
        <w:ind w:left="284"/>
        <w:jc w:val="both"/>
        <w:rPr>
          <w:rFonts w:ascii="Trebuchet MS" w:hAnsi="Trebuchet MS"/>
          <w:sz w:val="22"/>
          <w:szCs w:val="22"/>
          <w:lang w:val="ro-RO"/>
        </w:rPr>
      </w:pPr>
      <w:r w:rsidRPr="00FF5061">
        <w:rPr>
          <w:rFonts w:ascii="Trebuchet MS" w:hAnsi="Trebuchet MS"/>
          <w:sz w:val="22"/>
          <w:szCs w:val="22"/>
          <w:lang w:val="ro-RO"/>
        </w:rPr>
        <w:t xml:space="preserve">În </w:t>
      </w:r>
      <w:r w:rsidR="008F2975" w:rsidRPr="00FF5061">
        <w:rPr>
          <w:rFonts w:ascii="Trebuchet MS" w:hAnsi="Trebuchet MS"/>
          <w:sz w:val="22"/>
          <w:szCs w:val="22"/>
          <w:lang w:val="ro-RO"/>
        </w:rPr>
        <w:t>vederea  gestionării eficiente</w:t>
      </w:r>
      <w:r w:rsidRPr="00FF5061">
        <w:rPr>
          <w:rFonts w:ascii="Trebuchet MS" w:hAnsi="Trebuchet MS"/>
          <w:sz w:val="22"/>
          <w:szCs w:val="22"/>
          <w:lang w:val="ro-RO"/>
        </w:rPr>
        <w:t xml:space="preserve"> a schimbului de date cu instituţiile din alte state membre UE</w:t>
      </w:r>
      <w:r w:rsidR="008F2975" w:rsidRPr="00FF5061">
        <w:rPr>
          <w:rFonts w:ascii="Trebuchet MS" w:hAnsi="Trebuchet MS"/>
          <w:sz w:val="22"/>
          <w:szCs w:val="22"/>
          <w:lang w:val="ro-RO"/>
        </w:rPr>
        <w:t xml:space="preserve"> </w:t>
      </w:r>
      <w:r w:rsidRPr="00FF5061">
        <w:rPr>
          <w:rFonts w:ascii="Trebuchet MS" w:hAnsi="Trebuchet MS"/>
          <w:sz w:val="22"/>
          <w:szCs w:val="22"/>
          <w:lang w:val="ro-RO"/>
        </w:rPr>
        <w:t>pentru stabilirea dreptului la beneficii familial</w:t>
      </w:r>
      <w:r w:rsidR="00844525" w:rsidRPr="00FF5061">
        <w:rPr>
          <w:rFonts w:ascii="Trebuchet MS" w:hAnsi="Trebuchet MS"/>
          <w:sz w:val="22"/>
          <w:szCs w:val="22"/>
          <w:lang w:val="ro-RO"/>
        </w:rPr>
        <w:t>e</w:t>
      </w:r>
      <w:r w:rsidRPr="00FF5061">
        <w:rPr>
          <w:rFonts w:ascii="Trebuchet MS" w:hAnsi="Trebuchet MS"/>
          <w:sz w:val="22"/>
          <w:szCs w:val="22"/>
          <w:lang w:val="ro-RO"/>
        </w:rPr>
        <w:t>,</w:t>
      </w:r>
      <w:r w:rsidR="003776E6" w:rsidRPr="00FF5061">
        <w:rPr>
          <w:rFonts w:ascii="Trebuchet MS" w:hAnsi="Trebuchet MS"/>
          <w:sz w:val="22"/>
          <w:szCs w:val="22"/>
          <w:lang w:val="ro-RO"/>
        </w:rPr>
        <w:t xml:space="preserve"> </w:t>
      </w:r>
      <w:r w:rsidRPr="00FF5061">
        <w:rPr>
          <w:rFonts w:ascii="Trebuchet MS" w:hAnsi="Trebuchet MS"/>
          <w:sz w:val="22"/>
          <w:szCs w:val="22"/>
          <w:lang w:val="ro-RO"/>
        </w:rPr>
        <w:t xml:space="preserve"> </w:t>
      </w:r>
      <w:r w:rsidR="003776E6" w:rsidRPr="00FF5061">
        <w:rPr>
          <w:rFonts w:ascii="Trebuchet MS" w:hAnsi="Trebuchet MS"/>
          <w:sz w:val="22"/>
          <w:szCs w:val="22"/>
          <w:lang w:val="ro-RO"/>
        </w:rPr>
        <w:t>în decursul anului 2016,</w:t>
      </w:r>
      <w:r w:rsidR="00FC2F11" w:rsidRPr="00FF5061">
        <w:rPr>
          <w:rFonts w:ascii="Trebuchet MS" w:hAnsi="Trebuchet MS"/>
          <w:sz w:val="22"/>
          <w:szCs w:val="22"/>
          <w:lang w:val="ro-RO"/>
        </w:rPr>
        <w:t xml:space="preserve"> au </w:t>
      </w:r>
      <w:r w:rsidR="003776E6" w:rsidRPr="00FF5061">
        <w:rPr>
          <w:rFonts w:ascii="Trebuchet MS" w:hAnsi="Trebuchet MS"/>
          <w:sz w:val="22"/>
          <w:szCs w:val="22"/>
          <w:lang w:val="ro-RO"/>
        </w:rPr>
        <w:t>fost întocmite</w:t>
      </w:r>
      <w:r w:rsidR="00FC2F11" w:rsidRPr="00FF5061">
        <w:rPr>
          <w:rFonts w:ascii="Trebuchet MS" w:hAnsi="Trebuchet MS"/>
          <w:sz w:val="22"/>
          <w:szCs w:val="22"/>
          <w:lang w:val="ro-RO"/>
        </w:rPr>
        <w:t xml:space="preserve"> </w:t>
      </w:r>
      <w:r w:rsidR="009F1778">
        <w:rPr>
          <w:rFonts w:ascii="Trebuchet MS" w:hAnsi="Trebuchet MS"/>
          <w:sz w:val="22"/>
          <w:szCs w:val="22"/>
          <w:lang w:val="ro-RO"/>
        </w:rPr>
        <w:t xml:space="preserve"> 1</w:t>
      </w:r>
      <w:r w:rsidR="003776E6" w:rsidRPr="00FF5061">
        <w:rPr>
          <w:rFonts w:ascii="Trebuchet MS" w:hAnsi="Trebuchet MS"/>
          <w:sz w:val="22"/>
          <w:szCs w:val="22"/>
          <w:lang w:val="ro-RO"/>
        </w:rPr>
        <w:t>.</w:t>
      </w:r>
      <w:r w:rsidR="009F1778">
        <w:rPr>
          <w:rFonts w:ascii="Trebuchet MS" w:hAnsi="Trebuchet MS"/>
          <w:sz w:val="22"/>
          <w:szCs w:val="22"/>
          <w:lang w:val="ro-RO"/>
        </w:rPr>
        <w:t>444</w:t>
      </w:r>
      <w:r w:rsidR="003776E6" w:rsidRPr="00FF5061">
        <w:rPr>
          <w:rFonts w:ascii="Trebuchet MS" w:hAnsi="Trebuchet MS"/>
          <w:sz w:val="22"/>
          <w:szCs w:val="22"/>
          <w:lang w:val="ro-RO"/>
        </w:rPr>
        <w:t xml:space="preserve"> </w:t>
      </w:r>
      <w:r w:rsidR="00FC2F11" w:rsidRPr="00FF5061">
        <w:rPr>
          <w:rFonts w:ascii="Trebuchet MS" w:hAnsi="Trebuchet MS"/>
          <w:sz w:val="22"/>
          <w:szCs w:val="22"/>
          <w:lang w:val="ro-RO"/>
        </w:rPr>
        <w:t>de</w:t>
      </w:r>
      <w:r w:rsidR="003776E6" w:rsidRPr="00FF5061">
        <w:rPr>
          <w:rFonts w:ascii="Trebuchet MS" w:hAnsi="Trebuchet MS"/>
          <w:sz w:val="22"/>
          <w:szCs w:val="22"/>
          <w:lang w:val="ro-RO"/>
        </w:rPr>
        <w:t xml:space="preserve"> formulare necesare lucrătorilor migranţi.</w:t>
      </w:r>
      <w:r w:rsidR="00A06528" w:rsidRPr="00FF5061">
        <w:rPr>
          <w:rFonts w:ascii="Trebuchet MS" w:hAnsi="Trebuchet MS"/>
          <w:sz w:val="22"/>
          <w:szCs w:val="22"/>
          <w:lang w:val="ro-RO"/>
        </w:rPr>
        <w:t>.</w:t>
      </w:r>
      <w:r w:rsidR="003776E6" w:rsidRPr="00FF5061">
        <w:rPr>
          <w:rFonts w:ascii="Trebuchet MS" w:hAnsi="Trebuchet MS"/>
          <w:sz w:val="22"/>
          <w:szCs w:val="22"/>
          <w:lang w:val="ro-RO"/>
        </w:rPr>
        <w:t xml:space="preserve">  </w:t>
      </w:r>
    </w:p>
    <w:p w:rsidR="00BF04FB" w:rsidRPr="00FF5061" w:rsidRDefault="00BF04FB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ED0A9D" w:rsidRPr="00FF5061" w:rsidRDefault="00ED0A9D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lang w:val="ro-RO"/>
        </w:rPr>
        <w:lastRenderedPageBreak/>
        <w:t>3. ACTIVITĂŢI SUPORT</w:t>
      </w:r>
    </w:p>
    <w:p w:rsidR="00ED0A9D" w:rsidRPr="00FF5061" w:rsidRDefault="00ED0A9D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lang w:val="ro-RO"/>
        </w:rPr>
        <w:t>3.1 Managementul calită</w:t>
      </w:r>
      <w:r w:rsidR="00F4296A" w:rsidRPr="00FF5061">
        <w:rPr>
          <w:rFonts w:ascii="Trebuchet MS" w:hAnsi="Trebuchet MS"/>
          <w:b/>
          <w:sz w:val="22"/>
          <w:szCs w:val="22"/>
          <w:lang w:val="ro-RO"/>
        </w:rPr>
        <w:t>ţ</w:t>
      </w:r>
      <w:r w:rsidRPr="00FF5061">
        <w:rPr>
          <w:rFonts w:ascii="Trebuchet MS" w:hAnsi="Trebuchet MS"/>
          <w:b/>
          <w:sz w:val="22"/>
          <w:szCs w:val="22"/>
          <w:lang w:val="ro-RO"/>
        </w:rPr>
        <w:t>ii,</w:t>
      </w:r>
      <w:r w:rsidR="00842E80" w:rsidRPr="00FF5061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Pr="00FF5061">
        <w:rPr>
          <w:rFonts w:ascii="Trebuchet MS" w:hAnsi="Trebuchet MS"/>
          <w:b/>
          <w:sz w:val="22"/>
          <w:szCs w:val="22"/>
          <w:lang w:val="ro-RO"/>
        </w:rPr>
        <w:t xml:space="preserve">monitorizare </w:t>
      </w:r>
      <w:r w:rsidR="00F4296A" w:rsidRPr="00FF5061">
        <w:rPr>
          <w:rFonts w:ascii="Trebuchet MS" w:hAnsi="Trebuchet MS"/>
          <w:b/>
          <w:sz w:val="22"/>
          <w:szCs w:val="22"/>
          <w:lang w:val="ro-RO"/>
        </w:rPr>
        <w:t>ş</w:t>
      </w:r>
      <w:r w:rsidRPr="00FF5061">
        <w:rPr>
          <w:rFonts w:ascii="Trebuchet MS" w:hAnsi="Trebuchet MS"/>
          <w:b/>
          <w:sz w:val="22"/>
          <w:szCs w:val="22"/>
          <w:lang w:val="ro-RO"/>
        </w:rPr>
        <w:t>i control intern</w:t>
      </w:r>
    </w:p>
    <w:p w:rsidR="00BC0393" w:rsidRPr="00FF5061" w:rsidRDefault="00BC0393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u w:val="single"/>
          <w:lang w:val="ro-RO"/>
        </w:rPr>
        <w:t>Obiectiv specific</w:t>
      </w:r>
      <w:r w:rsidRPr="00FF5061">
        <w:rPr>
          <w:rFonts w:ascii="Trebuchet MS" w:hAnsi="Trebuchet MS"/>
          <w:b/>
          <w:sz w:val="22"/>
          <w:szCs w:val="22"/>
          <w:lang w:val="ro-RO"/>
        </w:rPr>
        <w:t xml:space="preserve"> : </w:t>
      </w:r>
      <w:r w:rsidRPr="00FF5061">
        <w:rPr>
          <w:rFonts w:ascii="Trebuchet MS" w:hAnsi="Trebuchet MS" w:cs="Arial"/>
          <w:sz w:val="22"/>
          <w:szCs w:val="22"/>
          <w:lang w:val="ro-RO"/>
        </w:rPr>
        <w:t xml:space="preserve">Organizarea </w:t>
      </w:r>
      <w:r w:rsidR="00F4296A" w:rsidRPr="00FF5061">
        <w:rPr>
          <w:rFonts w:ascii="Trebuchet MS" w:hAnsi="Trebuchet MS" w:cs="Arial"/>
          <w:sz w:val="22"/>
          <w:szCs w:val="22"/>
          <w:lang w:val="ro-RO"/>
        </w:rPr>
        <w:t>ş</w:t>
      </w:r>
      <w:r w:rsidRPr="00FF5061">
        <w:rPr>
          <w:rFonts w:ascii="Trebuchet MS" w:hAnsi="Trebuchet MS" w:cs="Arial"/>
          <w:sz w:val="22"/>
          <w:szCs w:val="22"/>
          <w:lang w:val="ro-RO"/>
        </w:rPr>
        <w:t>i dezvoltarea unui sistem de control intern managerial care să  ofere asigurări r</w:t>
      </w:r>
      <w:r w:rsidR="00F4296A" w:rsidRPr="00FF5061">
        <w:rPr>
          <w:rFonts w:ascii="Trebuchet MS" w:hAnsi="Trebuchet MS" w:cs="Arial"/>
          <w:sz w:val="22"/>
          <w:szCs w:val="22"/>
          <w:lang w:val="ro-RO"/>
        </w:rPr>
        <w:t>ezonabile ca obiectivele entităţ</w:t>
      </w:r>
      <w:r w:rsidRPr="00FF5061">
        <w:rPr>
          <w:rFonts w:ascii="Trebuchet MS" w:hAnsi="Trebuchet MS" w:cs="Arial"/>
          <w:sz w:val="22"/>
          <w:szCs w:val="22"/>
          <w:lang w:val="ro-RO"/>
        </w:rPr>
        <w:t>ii să fie îndeplinite</w:t>
      </w:r>
    </w:p>
    <w:p w:rsidR="000D1909" w:rsidRDefault="00EF4FB3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FF5061">
        <w:rPr>
          <w:rFonts w:ascii="Trebuchet MS" w:hAnsi="Trebuchet MS"/>
          <w:color w:val="000000"/>
          <w:sz w:val="22"/>
          <w:szCs w:val="22"/>
          <w:lang w:val="ro-RO"/>
        </w:rPr>
        <w:t xml:space="preserve">      La nivelul Agenţiei Judeţene pentru Plăţi şi Inspecţie Socială</w:t>
      </w:r>
      <w:r w:rsidR="009F1778">
        <w:rPr>
          <w:rFonts w:ascii="Trebuchet MS" w:hAnsi="Trebuchet MS"/>
          <w:color w:val="000000"/>
          <w:sz w:val="22"/>
          <w:szCs w:val="22"/>
          <w:lang w:val="ro-RO"/>
        </w:rPr>
        <w:t xml:space="preserve"> Neamt</w:t>
      </w:r>
      <w:r w:rsidRPr="00FF5061">
        <w:rPr>
          <w:rFonts w:ascii="Trebuchet MS" w:hAnsi="Trebuchet MS"/>
          <w:color w:val="000000"/>
          <w:sz w:val="22"/>
          <w:szCs w:val="22"/>
          <w:lang w:val="ro-RO"/>
        </w:rPr>
        <w:t xml:space="preserve"> </w:t>
      </w:r>
      <w:r w:rsidR="00DC66BF" w:rsidRPr="00FF5061">
        <w:rPr>
          <w:rFonts w:ascii="Trebuchet MS" w:hAnsi="Trebuchet MS"/>
          <w:color w:val="000000"/>
          <w:sz w:val="22"/>
          <w:szCs w:val="22"/>
          <w:lang w:val="ro-RO"/>
        </w:rPr>
        <w:t xml:space="preserve"> </w:t>
      </w:r>
      <w:r w:rsidRPr="00FF5061">
        <w:rPr>
          <w:rFonts w:ascii="Trebuchet MS" w:hAnsi="Trebuchet MS"/>
          <w:color w:val="000000"/>
          <w:sz w:val="22"/>
          <w:szCs w:val="22"/>
          <w:lang w:val="ro-RO"/>
        </w:rPr>
        <w:t xml:space="preserve">au  fost constituite </w:t>
      </w:r>
      <w:r w:rsidR="00DC66BF" w:rsidRPr="00FF5061">
        <w:rPr>
          <w:rFonts w:ascii="Trebuchet MS" w:hAnsi="Trebuchet MS"/>
          <w:color w:val="000000"/>
          <w:sz w:val="22"/>
          <w:szCs w:val="22"/>
          <w:lang w:val="ro-RO"/>
        </w:rPr>
        <w:t xml:space="preserve">: Comisia de monitorizare a SCIM și Echipa de gestionare a riscurilor.A fost </w:t>
      </w:r>
      <w:r w:rsidRPr="00FF5061">
        <w:rPr>
          <w:rFonts w:ascii="Trebuchet MS" w:hAnsi="Trebuchet MS"/>
          <w:color w:val="000000"/>
          <w:sz w:val="22"/>
          <w:szCs w:val="22"/>
          <w:lang w:val="ro-RO"/>
        </w:rPr>
        <w:t xml:space="preserve"> elaborat Programul de dezvoltare a sistemului de control intern/managerial pentru anul 201</w:t>
      </w:r>
      <w:r w:rsidR="00DC66BF" w:rsidRPr="00FF5061">
        <w:rPr>
          <w:rFonts w:ascii="Trebuchet MS" w:hAnsi="Trebuchet MS"/>
          <w:color w:val="000000"/>
          <w:sz w:val="22"/>
          <w:szCs w:val="22"/>
          <w:lang w:val="ro-RO"/>
        </w:rPr>
        <w:t>6</w:t>
      </w:r>
      <w:r w:rsidR="003226A0" w:rsidRPr="00FF5061">
        <w:rPr>
          <w:rFonts w:ascii="Trebuchet MS" w:hAnsi="Trebuchet MS"/>
          <w:color w:val="000000"/>
          <w:sz w:val="22"/>
          <w:szCs w:val="22"/>
          <w:lang w:val="ro-RO"/>
        </w:rPr>
        <w:t>, fiind s</w:t>
      </w:r>
      <w:r w:rsidR="00A05761">
        <w:rPr>
          <w:rFonts w:ascii="Trebuchet MS" w:hAnsi="Trebuchet MS"/>
          <w:color w:val="000000"/>
          <w:sz w:val="22"/>
          <w:szCs w:val="22"/>
          <w:lang w:val="ro-RO"/>
        </w:rPr>
        <w:t>t</w:t>
      </w:r>
      <w:r w:rsidR="003226A0" w:rsidRPr="00FF5061">
        <w:rPr>
          <w:rFonts w:ascii="Trebuchet MS" w:hAnsi="Trebuchet MS"/>
          <w:color w:val="000000"/>
          <w:sz w:val="22"/>
          <w:szCs w:val="22"/>
          <w:lang w:val="ro-RO"/>
        </w:rPr>
        <w:t xml:space="preserve">abilite 16 obiective </w:t>
      </w:r>
      <w:r w:rsidR="00A05761">
        <w:rPr>
          <w:rFonts w:ascii="Trebuchet MS" w:hAnsi="Trebuchet MS"/>
          <w:color w:val="000000"/>
          <w:sz w:val="22"/>
          <w:szCs w:val="22"/>
          <w:lang w:val="ro-RO"/>
        </w:rPr>
        <w:t xml:space="preserve"> care au fost îndeplinite până la finele anului.</w:t>
      </w:r>
    </w:p>
    <w:p w:rsidR="00A05761" w:rsidRPr="00FF5061" w:rsidRDefault="00A05761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 w:cs="Arial"/>
          <w:b/>
          <w:sz w:val="22"/>
          <w:szCs w:val="22"/>
          <w:lang w:val="ro-RO"/>
        </w:rPr>
      </w:pPr>
    </w:p>
    <w:p w:rsidR="00ED0A9D" w:rsidRPr="00FF5061" w:rsidRDefault="00F4296A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lang w:val="ro-RO"/>
        </w:rPr>
        <w:t>3.2 Activitatea juridică ş</w:t>
      </w:r>
      <w:r w:rsidR="00ED0A9D" w:rsidRPr="00FF5061">
        <w:rPr>
          <w:rFonts w:ascii="Trebuchet MS" w:hAnsi="Trebuchet MS"/>
          <w:b/>
          <w:sz w:val="22"/>
          <w:szCs w:val="22"/>
          <w:lang w:val="ro-RO"/>
        </w:rPr>
        <w:t>i de rela</w:t>
      </w:r>
      <w:r w:rsidRPr="00FF5061">
        <w:rPr>
          <w:rFonts w:ascii="Trebuchet MS" w:hAnsi="Trebuchet MS"/>
          <w:b/>
          <w:sz w:val="22"/>
          <w:szCs w:val="22"/>
          <w:lang w:val="ro-RO"/>
        </w:rPr>
        <w:t>ţ</w:t>
      </w:r>
      <w:r w:rsidR="00ED0A9D" w:rsidRPr="00FF5061">
        <w:rPr>
          <w:rFonts w:ascii="Trebuchet MS" w:hAnsi="Trebuchet MS"/>
          <w:b/>
          <w:sz w:val="22"/>
          <w:szCs w:val="22"/>
          <w:lang w:val="ro-RO"/>
        </w:rPr>
        <w:t>ii publice</w:t>
      </w:r>
    </w:p>
    <w:p w:rsidR="000D1909" w:rsidRPr="00FF5061" w:rsidRDefault="000D1909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 w:cs="Arial"/>
          <w:b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u w:val="single"/>
          <w:lang w:val="ro-RO"/>
        </w:rPr>
        <w:t>Obiectiv specific</w:t>
      </w:r>
      <w:r w:rsidRPr="00FF5061">
        <w:rPr>
          <w:rFonts w:ascii="Trebuchet MS" w:hAnsi="Trebuchet MS"/>
          <w:b/>
          <w:sz w:val="22"/>
          <w:szCs w:val="22"/>
          <w:lang w:val="ro-RO"/>
        </w:rPr>
        <w:t>:</w:t>
      </w:r>
      <w:r w:rsidRPr="00FF5061">
        <w:rPr>
          <w:rFonts w:ascii="Trebuchet MS" w:hAnsi="Trebuchet MS" w:cs="Arial"/>
          <w:b/>
          <w:sz w:val="22"/>
          <w:szCs w:val="22"/>
          <w:lang w:val="ro-RO"/>
        </w:rPr>
        <w:t xml:space="preserve"> </w:t>
      </w:r>
      <w:r w:rsidRPr="00FF5061">
        <w:rPr>
          <w:rFonts w:ascii="Trebuchet MS" w:hAnsi="Trebuchet MS" w:cs="Arial"/>
          <w:sz w:val="22"/>
          <w:szCs w:val="22"/>
          <w:lang w:val="ro-RO"/>
        </w:rPr>
        <w:t>Asigurarea cadrului juridic instituţional necesar atingerii obiectivelor instituţiei</w:t>
      </w:r>
    </w:p>
    <w:p w:rsidR="003226A0" w:rsidRPr="00FF5061" w:rsidRDefault="00F61054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Pr="00FF5061">
        <w:rPr>
          <w:rFonts w:ascii="Trebuchet MS" w:hAnsi="Trebuchet MS"/>
          <w:sz w:val="22"/>
          <w:szCs w:val="22"/>
          <w:lang w:val="ro-RO"/>
        </w:rPr>
        <w:t xml:space="preserve">În vederea îndeplinirii obiectivelor propuse, compartimentul juridic şi contencios a </w:t>
      </w:r>
      <w:r w:rsidR="001529F5" w:rsidRPr="00FF5061">
        <w:rPr>
          <w:rFonts w:ascii="Trebuchet MS" w:hAnsi="Trebuchet MS"/>
          <w:sz w:val="22"/>
          <w:szCs w:val="22"/>
          <w:lang w:val="ro-RO"/>
        </w:rPr>
        <w:t xml:space="preserve">asigurat reprezentarea în faţa instanţelor  </w:t>
      </w:r>
      <w:r w:rsidR="003226A0" w:rsidRPr="00FF5061">
        <w:rPr>
          <w:rFonts w:ascii="Trebuchet MS" w:hAnsi="Trebuchet MS"/>
          <w:sz w:val="22"/>
          <w:szCs w:val="22"/>
          <w:lang w:val="ro-RO"/>
        </w:rPr>
        <w:t xml:space="preserve">într-un </w:t>
      </w:r>
      <w:r w:rsidR="009F1778">
        <w:rPr>
          <w:rFonts w:ascii="Trebuchet MS" w:hAnsi="Trebuchet MS"/>
          <w:sz w:val="22"/>
          <w:szCs w:val="22"/>
          <w:lang w:val="ro-RO"/>
        </w:rPr>
        <w:t>număr de 27</w:t>
      </w:r>
      <w:r w:rsidR="001529F5" w:rsidRPr="00FF5061">
        <w:rPr>
          <w:rFonts w:ascii="Trebuchet MS" w:hAnsi="Trebuchet MS"/>
          <w:sz w:val="22"/>
          <w:szCs w:val="22"/>
          <w:lang w:val="ro-RO"/>
        </w:rPr>
        <w:t xml:space="preserve"> de cazuri. </w:t>
      </w:r>
    </w:p>
    <w:p w:rsidR="009F1778" w:rsidRDefault="00F352C0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  <w:r w:rsidRPr="00FF5061">
        <w:rPr>
          <w:rFonts w:ascii="Trebuchet MS" w:hAnsi="Trebuchet MS"/>
          <w:sz w:val="22"/>
          <w:szCs w:val="22"/>
          <w:lang w:val="ro-RO"/>
        </w:rPr>
        <w:t xml:space="preserve"> De asemenea, în 213 cazuri,  s-a acordat consiliere juridică în vederea aplicării unitare a prevederilor legale din domeniul asistenţei sociale şi s-au avi</w:t>
      </w:r>
      <w:r w:rsidR="008203E3" w:rsidRPr="00FF5061">
        <w:rPr>
          <w:rFonts w:ascii="Trebuchet MS" w:hAnsi="Trebuchet MS"/>
          <w:sz w:val="22"/>
          <w:szCs w:val="22"/>
          <w:lang w:val="ro-RO"/>
        </w:rPr>
        <w:t xml:space="preserve">zat pentru legalitate documentele specifice </w:t>
      </w:r>
      <w:r w:rsidR="009F1778">
        <w:rPr>
          <w:rFonts w:ascii="Trebuchet MS" w:hAnsi="Trebuchet MS"/>
          <w:sz w:val="22"/>
          <w:szCs w:val="22"/>
          <w:lang w:val="ro-RO"/>
        </w:rPr>
        <w:t>.</w:t>
      </w:r>
    </w:p>
    <w:p w:rsidR="00A54F9B" w:rsidRPr="00FF5061" w:rsidRDefault="00A54F9B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  <w:r w:rsidRPr="00FF5061">
        <w:rPr>
          <w:rFonts w:ascii="Trebuchet MS" w:hAnsi="Trebuchet MS"/>
          <w:sz w:val="22"/>
          <w:szCs w:val="22"/>
          <w:lang w:val="ro-RO"/>
        </w:rPr>
        <w:t>Totdată, compartimentul juridic şi contencios a asigurat activitatea secretariatului Comisie</w:t>
      </w:r>
      <w:r w:rsidR="003226A0" w:rsidRPr="00FF5061">
        <w:rPr>
          <w:rFonts w:ascii="Trebuchet MS" w:hAnsi="Trebuchet MS"/>
          <w:sz w:val="22"/>
          <w:szCs w:val="22"/>
          <w:lang w:val="ro-RO"/>
        </w:rPr>
        <w:t>i</w:t>
      </w:r>
      <w:r w:rsidRPr="00FF5061">
        <w:rPr>
          <w:rFonts w:ascii="Trebuchet MS" w:hAnsi="Trebuchet MS"/>
          <w:sz w:val="22"/>
          <w:szCs w:val="22"/>
          <w:lang w:val="ro-RO"/>
        </w:rPr>
        <w:t xml:space="preserve"> de Aplicare a prevederilor Decretului-lege nr. 118/1990 republicată, </w:t>
      </w:r>
      <w:r w:rsidR="003226A0" w:rsidRPr="00FF5061">
        <w:rPr>
          <w:rFonts w:ascii="Trebuchet MS" w:hAnsi="Trebuchet MS"/>
          <w:sz w:val="22"/>
          <w:szCs w:val="22"/>
          <w:lang w:val="ro-RO"/>
        </w:rPr>
        <w:t xml:space="preserve">cumulând un număr de </w:t>
      </w:r>
      <w:r w:rsidR="009F1778">
        <w:rPr>
          <w:rFonts w:ascii="Trebuchet MS" w:hAnsi="Trebuchet MS"/>
          <w:sz w:val="22"/>
          <w:szCs w:val="22"/>
          <w:lang w:val="ro-RO"/>
        </w:rPr>
        <w:t>12</w:t>
      </w:r>
      <w:r w:rsidRPr="00FF5061">
        <w:rPr>
          <w:rFonts w:ascii="Trebuchet MS" w:hAnsi="Trebuchet MS"/>
          <w:sz w:val="22"/>
          <w:szCs w:val="22"/>
          <w:lang w:val="ro-RO"/>
        </w:rPr>
        <w:t xml:space="preserve"> lucrări </w:t>
      </w:r>
      <w:r w:rsidR="003226A0" w:rsidRPr="00FF5061">
        <w:rPr>
          <w:rFonts w:ascii="Trebuchet MS" w:hAnsi="Trebuchet MS"/>
          <w:sz w:val="22"/>
          <w:szCs w:val="22"/>
          <w:lang w:val="ro-RO"/>
        </w:rPr>
        <w:t>în decursul anului 2016</w:t>
      </w:r>
      <w:r w:rsidRPr="00FF5061">
        <w:rPr>
          <w:rFonts w:ascii="Trebuchet MS" w:hAnsi="Trebuchet MS"/>
          <w:sz w:val="22"/>
          <w:szCs w:val="22"/>
          <w:lang w:val="ro-RO"/>
        </w:rPr>
        <w:t>.</w:t>
      </w:r>
    </w:p>
    <w:p w:rsidR="000D1909" w:rsidRPr="00FF5061" w:rsidRDefault="000D1909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u w:val="single"/>
          <w:lang w:val="ro-RO"/>
        </w:rPr>
        <w:t>Obiectiv specific</w:t>
      </w:r>
      <w:r w:rsidRPr="00FF5061">
        <w:rPr>
          <w:rFonts w:ascii="Trebuchet MS" w:hAnsi="Trebuchet MS"/>
          <w:b/>
          <w:sz w:val="22"/>
          <w:szCs w:val="22"/>
          <w:lang w:val="ro-RO"/>
        </w:rPr>
        <w:t xml:space="preserve"> :</w:t>
      </w:r>
      <w:r w:rsidRPr="00FF5061">
        <w:rPr>
          <w:rFonts w:ascii="Trebuchet MS" w:hAnsi="Trebuchet MS" w:cs="Arial"/>
          <w:b/>
          <w:sz w:val="22"/>
          <w:szCs w:val="22"/>
          <w:lang w:val="ro-RO"/>
        </w:rPr>
        <w:t xml:space="preserve"> </w:t>
      </w:r>
      <w:r w:rsidRPr="00FF5061">
        <w:rPr>
          <w:rFonts w:ascii="Trebuchet MS" w:hAnsi="Trebuchet MS" w:cs="Arial"/>
          <w:sz w:val="22"/>
          <w:szCs w:val="22"/>
          <w:lang w:val="ro-RO"/>
        </w:rPr>
        <w:t xml:space="preserve">Asigurarea unei comunicări </w:t>
      </w:r>
      <w:r w:rsidR="00F4296A" w:rsidRPr="00FF5061">
        <w:rPr>
          <w:rFonts w:ascii="Trebuchet MS" w:hAnsi="Trebuchet MS" w:cs="Arial"/>
          <w:sz w:val="22"/>
          <w:szCs w:val="22"/>
          <w:lang w:val="ro-RO"/>
        </w:rPr>
        <w:t>ş</w:t>
      </w:r>
      <w:r w:rsidRPr="00FF5061">
        <w:rPr>
          <w:rFonts w:ascii="Trebuchet MS" w:hAnsi="Trebuchet MS" w:cs="Arial"/>
          <w:sz w:val="22"/>
          <w:szCs w:val="22"/>
          <w:lang w:val="ro-RO"/>
        </w:rPr>
        <w:t xml:space="preserve">i informări care sprijină conducerea </w:t>
      </w:r>
      <w:r w:rsidR="00F4296A" w:rsidRPr="00FF5061">
        <w:rPr>
          <w:rFonts w:ascii="Trebuchet MS" w:hAnsi="Trebuchet MS" w:cs="Arial"/>
          <w:sz w:val="22"/>
          <w:szCs w:val="22"/>
          <w:lang w:val="ro-RO"/>
        </w:rPr>
        <w:t>ş</w:t>
      </w:r>
      <w:r w:rsidRPr="00FF5061">
        <w:rPr>
          <w:rFonts w:ascii="Trebuchet MS" w:hAnsi="Trebuchet MS" w:cs="Arial"/>
          <w:sz w:val="22"/>
          <w:szCs w:val="22"/>
          <w:lang w:val="ro-RO"/>
        </w:rPr>
        <w:t>i angaja</w:t>
      </w:r>
      <w:r w:rsidR="00F4296A" w:rsidRPr="00FF5061">
        <w:rPr>
          <w:rFonts w:ascii="Trebuchet MS" w:hAnsi="Trebuchet MS" w:cs="Arial"/>
          <w:sz w:val="22"/>
          <w:szCs w:val="22"/>
          <w:lang w:val="ro-RO"/>
        </w:rPr>
        <w:t>ţii instituţ</w:t>
      </w:r>
      <w:r w:rsidRPr="00FF5061">
        <w:rPr>
          <w:rFonts w:ascii="Trebuchet MS" w:hAnsi="Trebuchet MS" w:cs="Arial"/>
          <w:sz w:val="22"/>
          <w:szCs w:val="22"/>
          <w:lang w:val="ro-RO"/>
        </w:rPr>
        <w:t>iei în vederea îndeplinirii sarcinilor</w:t>
      </w:r>
    </w:p>
    <w:p w:rsidR="003226A0" w:rsidRPr="00FF5061" w:rsidRDefault="003226A0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FF5061">
        <w:rPr>
          <w:rFonts w:ascii="Trebuchet MS" w:hAnsi="Trebuchet MS"/>
          <w:sz w:val="22"/>
          <w:szCs w:val="22"/>
          <w:lang w:val="ro-RO"/>
        </w:rPr>
        <w:t>Informarea persoanelor fizice și juridice în privința legislației care reglementează domeniul de activitate al instituției, cât și a procedurilor aplicate în relația cu beneficiarii și primăriile</w:t>
      </w:r>
      <w:r w:rsidR="006D4DE5" w:rsidRPr="00FF5061">
        <w:rPr>
          <w:rFonts w:ascii="Trebuchet MS" w:hAnsi="Trebuchet MS"/>
          <w:sz w:val="22"/>
          <w:szCs w:val="22"/>
          <w:lang w:val="ro-RO"/>
        </w:rPr>
        <w:t>, s-a realizat prin postare informații pe SITE-ul instituției, comunicate în mass-media, afișări la avizierul instituției sau corespondență directă cu beneficiarii</w:t>
      </w:r>
      <w:r w:rsidR="007C2B5E" w:rsidRPr="00FF5061">
        <w:rPr>
          <w:rFonts w:ascii="Trebuchet MS" w:hAnsi="Trebuchet MS"/>
          <w:sz w:val="22"/>
          <w:szCs w:val="22"/>
          <w:lang w:val="ro-RO"/>
        </w:rPr>
        <w:t>.</w:t>
      </w:r>
    </w:p>
    <w:p w:rsidR="00FE47A8" w:rsidRPr="00FF5061" w:rsidRDefault="00FE47A8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ED0A9D" w:rsidRDefault="00ED0A9D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lang w:val="ro-RO"/>
        </w:rPr>
        <w:t>3.3 Activitatea de Audit public intern</w:t>
      </w:r>
      <w:r w:rsidR="00741094" w:rsidRPr="00FF5061">
        <w:rPr>
          <w:rFonts w:ascii="Trebuchet MS" w:hAnsi="Trebuchet MS"/>
          <w:b/>
          <w:sz w:val="22"/>
          <w:szCs w:val="22"/>
          <w:lang w:val="ro-RO"/>
        </w:rPr>
        <w:t xml:space="preserve"> </w:t>
      </w:r>
    </w:p>
    <w:p w:rsidR="009F1778" w:rsidRPr="00FF5061" w:rsidRDefault="009F1778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 xml:space="preserve"> AJPIS Neamt  nu  are post de audit</w:t>
      </w:r>
      <w:r w:rsidR="00FC7E84">
        <w:rPr>
          <w:rFonts w:ascii="Trebuchet MS" w:hAnsi="Trebuchet MS"/>
          <w:b/>
          <w:sz w:val="22"/>
          <w:szCs w:val="22"/>
          <w:lang w:val="ro-RO"/>
        </w:rPr>
        <w:t xml:space="preserve">or </w:t>
      </w:r>
    </w:p>
    <w:p w:rsidR="00ED0A9D" w:rsidRPr="00FF5061" w:rsidRDefault="00ED0A9D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lang w:val="ro-RO"/>
        </w:rPr>
        <w:t xml:space="preserve">3.4 Managementul resurselor umane, formare profesională </w:t>
      </w:r>
      <w:r w:rsidR="00F4296A" w:rsidRPr="00FF5061">
        <w:rPr>
          <w:rFonts w:ascii="Trebuchet MS" w:hAnsi="Trebuchet MS"/>
          <w:b/>
          <w:sz w:val="22"/>
          <w:szCs w:val="22"/>
          <w:lang w:val="ro-RO"/>
        </w:rPr>
        <w:t>ş</w:t>
      </w:r>
      <w:r w:rsidRPr="00FF5061">
        <w:rPr>
          <w:rFonts w:ascii="Trebuchet MS" w:hAnsi="Trebuchet MS"/>
          <w:b/>
          <w:sz w:val="22"/>
          <w:szCs w:val="22"/>
          <w:lang w:val="ro-RO"/>
        </w:rPr>
        <w:t>i incluziune socială</w:t>
      </w:r>
    </w:p>
    <w:p w:rsidR="000D1909" w:rsidRPr="00FF5061" w:rsidRDefault="000D1909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 w:cs="Arial"/>
          <w:b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u w:val="single"/>
          <w:lang w:val="ro-RO"/>
        </w:rPr>
        <w:t xml:space="preserve">Obiectiv specific </w:t>
      </w:r>
      <w:r w:rsidRPr="00FF5061">
        <w:rPr>
          <w:rFonts w:ascii="Trebuchet MS" w:hAnsi="Trebuchet MS"/>
          <w:b/>
          <w:sz w:val="22"/>
          <w:szCs w:val="22"/>
          <w:lang w:val="ro-RO"/>
        </w:rPr>
        <w:t>:</w:t>
      </w:r>
      <w:r w:rsidRPr="00FF5061">
        <w:rPr>
          <w:rFonts w:ascii="Trebuchet MS" w:hAnsi="Trebuchet MS" w:cs="Arial"/>
          <w:b/>
          <w:sz w:val="22"/>
          <w:szCs w:val="22"/>
          <w:lang w:val="ro-RO"/>
        </w:rPr>
        <w:t xml:space="preserve"> </w:t>
      </w:r>
      <w:r w:rsidRPr="00EF3B2E">
        <w:rPr>
          <w:rFonts w:ascii="Trebuchet MS" w:hAnsi="Trebuchet MS" w:cs="Arial"/>
          <w:sz w:val="22"/>
          <w:szCs w:val="22"/>
          <w:lang w:val="ro-RO"/>
        </w:rPr>
        <w:t>Asigurarea cadrului creării, menţinerii şi dezvoltării în cadrul instituţiei a unui corp de funcţionari publici/personal contractual profesionişti, stabili şi imparţiali, cu nivel ridicat de competenţe care poate asigura atingerea obiectivelor instituţionale</w:t>
      </w:r>
    </w:p>
    <w:p w:rsidR="00FF4B8E" w:rsidRPr="00FF5061" w:rsidRDefault="00FF4B8E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FF5061">
        <w:rPr>
          <w:rFonts w:ascii="Trebuchet MS" w:hAnsi="Trebuchet MS"/>
          <w:sz w:val="22"/>
          <w:szCs w:val="22"/>
          <w:lang w:val="ro-RO"/>
        </w:rPr>
        <w:t>În anul 2016  au fost org</w:t>
      </w:r>
      <w:r w:rsidR="009F1778">
        <w:rPr>
          <w:rFonts w:ascii="Trebuchet MS" w:hAnsi="Trebuchet MS"/>
          <w:sz w:val="22"/>
          <w:szCs w:val="22"/>
          <w:lang w:val="ro-RO"/>
        </w:rPr>
        <w:t>anizate la nivelul instituției 2</w:t>
      </w:r>
      <w:r w:rsidRPr="00FF5061">
        <w:rPr>
          <w:rFonts w:ascii="Trebuchet MS" w:hAnsi="Trebuchet MS"/>
          <w:sz w:val="22"/>
          <w:szCs w:val="22"/>
          <w:lang w:val="ro-RO"/>
        </w:rPr>
        <w:t xml:space="preserve"> concursuri de recrutare și 1 examen de promovare în grad, conform planului de ocupare a funcțiilor publice. </w:t>
      </w:r>
      <w:r w:rsidRPr="00FF5061">
        <w:rPr>
          <w:rFonts w:ascii="Trebuchet MS" w:hAnsi="Trebuchet MS"/>
          <w:sz w:val="22"/>
          <w:szCs w:val="22"/>
          <w:lang w:val="ro-RO"/>
        </w:rPr>
        <w:tab/>
      </w:r>
      <w:r w:rsidRPr="00FF5061">
        <w:rPr>
          <w:rFonts w:ascii="Trebuchet MS" w:hAnsi="Trebuchet MS"/>
          <w:b/>
          <w:sz w:val="22"/>
          <w:szCs w:val="22"/>
          <w:lang w:val="ro-RO"/>
        </w:rPr>
        <w:tab/>
      </w:r>
    </w:p>
    <w:p w:rsidR="009F1778" w:rsidRDefault="005377D8" w:rsidP="00EF3B2E">
      <w:pPr>
        <w:spacing w:line="276" w:lineRule="auto"/>
        <w:ind w:left="284"/>
        <w:jc w:val="both"/>
        <w:rPr>
          <w:rFonts w:ascii="Trebuchet MS" w:hAnsi="Trebuchet MS"/>
          <w:sz w:val="22"/>
          <w:szCs w:val="22"/>
          <w:lang w:val="ro-RO"/>
        </w:rPr>
      </w:pPr>
      <w:r w:rsidRPr="00FF5061">
        <w:rPr>
          <w:rFonts w:ascii="Trebuchet MS" w:hAnsi="Trebuchet MS"/>
          <w:sz w:val="22"/>
          <w:szCs w:val="22"/>
          <w:lang w:val="ro-RO"/>
        </w:rPr>
        <w:t xml:space="preserve">Au fost </w:t>
      </w:r>
      <w:r w:rsidR="00FF4B8E" w:rsidRPr="00FF5061">
        <w:rPr>
          <w:rFonts w:ascii="Trebuchet MS" w:hAnsi="Trebuchet MS"/>
          <w:sz w:val="22"/>
          <w:szCs w:val="22"/>
          <w:lang w:val="ro-RO"/>
        </w:rPr>
        <w:t>identificate dom</w:t>
      </w:r>
      <w:r w:rsidRPr="00FF5061">
        <w:rPr>
          <w:rFonts w:ascii="Trebuchet MS" w:hAnsi="Trebuchet MS"/>
          <w:sz w:val="22"/>
          <w:szCs w:val="22"/>
          <w:lang w:val="ro-RO"/>
        </w:rPr>
        <w:t>e</w:t>
      </w:r>
      <w:r w:rsidR="00FF4B8E" w:rsidRPr="00FF5061">
        <w:rPr>
          <w:rFonts w:ascii="Trebuchet MS" w:hAnsi="Trebuchet MS"/>
          <w:sz w:val="22"/>
          <w:szCs w:val="22"/>
          <w:lang w:val="ro-RO"/>
        </w:rPr>
        <w:t>niile de perfecţionare cu scopul asigurării formării profesionale a funcţionarilor publici, in vederea creşterii performanţelor profesionale, domenii cuprinse în Formatul Standard privind planul de perfecţionare profesională pe anul 201</w:t>
      </w:r>
      <w:r w:rsidRPr="00FF5061">
        <w:rPr>
          <w:rFonts w:ascii="Trebuchet MS" w:hAnsi="Trebuchet MS"/>
          <w:sz w:val="22"/>
          <w:szCs w:val="22"/>
          <w:lang w:val="ro-RO"/>
        </w:rPr>
        <w:t>6</w:t>
      </w:r>
      <w:r w:rsidR="00FF4B8E" w:rsidRPr="00FF5061">
        <w:rPr>
          <w:rFonts w:ascii="Trebuchet MS" w:hAnsi="Trebuchet MS"/>
          <w:sz w:val="22"/>
          <w:szCs w:val="22"/>
          <w:lang w:val="ro-RO"/>
        </w:rPr>
        <w:t xml:space="preserve">. Astfel au fost propuşi </w:t>
      </w:r>
      <w:r w:rsidR="00EF3B2E">
        <w:rPr>
          <w:rFonts w:ascii="Trebuchet MS" w:hAnsi="Trebuchet MS"/>
          <w:sz w:val="22"/>
          <w:szCs w:val="22"/>
          <w:lang w:val="ro-RO"/>
        </w:rPr>
        <w:tab/>
      </w:r>
      <w:r w:rsidR="00FF4B8E" w:rsidRPr="00FF5061">
        <w:rPr>
          <w:rFonts w:ascii="Trebuchet MS" w:hAnsi="Trebuchet MS"/>
          <w:sz w:val="22"/>
          <w:szCs w:val="22"/>
          <w:lang w:val="ro-RO"/>
        </w:rPr>
        <w:t xml:space="preserve">pentru a urma cursuri de perfecţionare atât funcţionari publici de execuţie cât şi de conducere </w:t>
      </w:r>
      <w:r w:rsidR="00EF3B2E">
        <w:rPr>
          <w:rFonts w:ascii="Trebuchet MS" w:hAnsi="Trebuchet MS"/>
          <w:sz w:val="22"/>
          <w:szCs w:val="22"/>
          <w:lang w:val="ro-RO"/>
        </w:rPr>
        <w:tab/>
      </w:r>
      <w:r w:rsidR="00FF4B8E" w:rsidRPr="00FF5061">
        <w:rPr>
          <w:rFonts w:ascii="Trebuchet MS" w:hAnsi="Trebuchet MS"/>
          <w:sz w:val="22"/>
          <w:szCs w:val="22"/>
          <w:lang w:val="ro-RO"/>
        </w:rPr>
        <w:t>care au obţinut calificativul ,, foarte bine” la evaluarea performanţelor profesionale pe anul 201</w:t>
      </w:r>
      <w:r w:rsidRPr="00FF5061">
        <w:rPr>
          <w:rFonts w:ascii="Trebuchet MS" w:hAnsi="Trebuchet MS"/>
          <w:sz w:val="22"/>
          <w:szCs w:val="22"/>
          <w:lang w:val="ro-RO"/>
        </w:rPr>
        <w:t>5</w:t>
      </w:r>
      <w:r w:rsidR="00FF4B8E" w:rsidRPr="00FF5061">
        <w:rPr>
          <w:rFonts w:ascii="Trebuchet MS" w:hAnsi="Trebuchet MS"/>
          <w:sz w:val="22"/>
          <w:szCs w:val="22"/>
          <w:lang w:val="ro-RO"/>
        </w:rPr>
        <w:t>.</w:t>
      </w:r>
    </w:p>
    <w:p w:rsidR="00EF3B2E" w:rsidRPr="00FF5061" w:rsidRDefault="009F1778" w:rsidP="00EF3B2E">
      <w:pPr>
        <w:spacing w:line="276" w:lineRule="auto"/>
        <w:ind w:left="284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Nu au fost alocate fonduri pentru formare profesionala.</w:t>
      </w:r>
      <w:r w:rsidRPr="00FF5061">
        <w:rPr>
          <w:rFonts w:ascii="Trebuchet MS" w:hAnsi="Trebuchet MS"/>
          <w:sz w:val="22"/>
          <w:szCs w:val="22"/>
          <w:lang w:val="ro-RO"/>
        </w:rPr>
        <w:t xml:space="preserve"> </w:t>
      </w:r>
    </w:p>
    <w:p w:rsidR="00130707" w:rsidRDefault="00EF3B2E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u w:val="single"/>
          <w:lang w:val="ro-RO"/>
        </w:rPr>
        <w:t xml:space="preserve">Obiectiv specific </w:t>
      </w:r>
      <w:r w:rsidRPr="00FF5061">
        <w:rPr>
          <w:rFonts w:ascii="Trebuchet MS" w:hAnsi="Trebuchet MS"/>
          <w:b/>
          <w:sz w:val="22"/>
          <w:szCs w:val="22"/>
          <w:lang w:val="ro-RO"/>
        </w:rPr>
        <w:t>:</w:t>
      </w:r>
      <w:r w:rsidRPr="00EF3B2E">
        <w:rPr>
          <w:rFonts w:ascii="Arial" w:hAnsi="Arial" w:cs="Arial"/>
          <w:b/>
          <w:sz w:val="18"/>
          <w:szCs w:val="18"/>
        </w:rPr>
        <w:t xml:space="preserve"> </w:t>
      </w:r>
      <w:r w:rsidRPr="00EF3B2E">
        <w:rPr>
          <w:rFonts w:ascii="Trebuchet MS" w:hAnsi="Trebuchet MS" w:cs="Arial"/>
          <w:sz w:val="22"/>
          <w:szCs w:val="22"/>
          <w:lang w:val="ro-RO"/>
        </w:rPr>
        <w:t>Susținerea procesului de autorizare a furnizorilor de formare profesională prin îndeplinirea eficientă a atribuțiilor de secretariat al comisiei de autorizare</w:t>
      </w:r>
    </w:p>
    <w:p w:rsidR="006978CB" w:rsidRDefault="006978CB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6978CB" w:rsidRPr="006978CB" w:rsidRDefault="006978CB" w:rsidP="006978CB">
      <w:pPr>
        <w:tabs>
          <w:tab w:val="left" w:pos="284"/>
        </w:tabs>
        <w:spacing w:line="276" w:lineRule="auto"/>
        <w:ind w:left="284"/>
        <w:jc w:val="both"/>
        <w:rPr>
          <w:rFonts w:ascii="Trebuchet MS" w:hAnsi="Trebuchet MS"/>
          <w:sz w:val="22"/>
          <w:szCs w:val="22"/>
          <w:lang w:val="ro-RO"/>
        </w:rPr>
      </w:pPr>
      <w:r w:rsidRPr="006978CB">
        <w:rPr>
          <w:rFonts w:ascii="Trebuchet MS" w:hAnsi="Trebuchet MS"/>
          <w:sz w:val="22"/>
          <w:szCs w:val="22"/>
          <w:lang w:val="ro-RO"/>
        </w:rPr>
        <w:lastRenderedPageBreak/>
        <w:t>Comisia de Autorizare a Furnizorilor de Formare Profesională a Adultilor a as</w:t>
      </w:r>
      <w:r w:rsidR="009F1778">
        <w:rPr>
          <w:rFonts w:ascii="Trebuchet MS" w:hAnsi="Trebuchet MS"/>
          <w:sz w:val="22"/>
          <w:szCs w:val="22"/>
          <w:lang w:val="ro-RO"/>
        </w:rPr>
        <w:t>igurat  pe parcursul anului 2016</w:t>
      </w:r>
      <w:r w:rsidRPr="006978CB">
        <w:rPr>
          <w:rFonts w:ascii="Trebuchet MS" w:hAnsi="Trebuchet MS"/>
          <w:sz w:val="22"/>
          <w:szCs w:val="22"/>
          <w:lang w:val="ro-RO"/>
        </w:rPr>
        <w:t xml:space="preserve">, prin  Secretariatul tehnic judetean, urmărirea aplicarii şi respectarii politicilor în domeniul formării profesionale. </w:t>
      </w:r>
    </w:p>
    <w:p w:rsidR="006978CB" w:rsidRPr="006978CB" w:rsidRDefault="006978CB" w:rsidP="006978CB">
      <w:pPr>
        <w:tabs>
          <w:tab w:val="left" w:pos="284"/>
        </w:tabs>
        <w:spacing w:line="276" w:lineRule="auto"/>
        <w:ind w:left="284"/>
        <w:jc w:val="both"/>
        <w:rPr>
          <w:rFonts w:ascii="Trebuchet MS" w:hAnsi="Trebuchet MS"/>
          <w:sz w:val="22"/>
          <w:szCs w:val="22"/>
          <w:lang w:val="ro-RO"/>
        </w:rPr>
      </w:pPr>
      <w:r w:rsidRPr="006978CB">
        <w:rPr>
          <w:rFonts w:ascii="Trebuchet MS" w:hAnsi="Trebuchet MS"/>
          <w:sz w:val="22"/>
          <w:szCs w:val="22"/>
          <w:lang w:val="ro-RO"/>
        </w:rPr>
        <w:t xml:space="preserve">Activitatea  Comisiei de Autorizare a Furnizorilor de Formare Profesionala a Adulţilor </w:t>
      </w:r>
      <w:r w:rsidR="009F1778">
        <w:rPr>
          <w:rFonts w:ascii="Trebuchet MS" w:hAnsi="Trebuchet MS"/>
          <w:sz w:val="22"/>
          <w:szCs w:val="22"/>
          <w:lang w:val="ro-RO"/>
        </w:rPr>
        <w:t xml:space="preserve">Neamt </w:t>
      </w:r>
      <w:r w:rsidRPr="006978CB">
        <w:rPr>
          <w:rFonts w:ascii="Trebuchet MS" w:hAnsi="Trebuchet MS"/>
          <w:sz w:val="22"/>
          <w:szCs w:val="22"/>
          <w:lang w:val="ro-RO"/>
        </w:rPr>
        <w:t>şi a Secretariatului Tehnic Judeţean al Comisiei de autorizare judeţene(CAJ) în anul 2016 a constat în:</w:t>
      </w:r>
    </w:p>
    <w:p w:rsidR="006978CB" w:rsidRPr="006978CB" w:rsidRDefault="006978CB" w:rsidP="006978CB">
      <w:pPr>
        <w:tabs>
          <w:tab w:val="left" w:pos="284"/>
        </w:tabs>
        <w:spacing w:line="276" w:lineRule="auto"/>
        <w:ind w:left="284"/>
        <w:jc w:val="both"/>
        <w:rPr>
          <w:rFonts w:ascii="Trebuchet MS" w:hAnsi="Trebuchet MS"/>
          <w:sz w:val="22"/>
          <w:szCs w:val="22"/>
        </w:rPr>
      </w:pPr>
    </w:p>
    <w:p w:rsidR="006978CB" w:rsidRPr="006978CB" w:rsidRDefault="006978CB" w:rsidP="006978CB">
      <w:pPr>
        <w:pStyle w:val="ListParagraph"/>
        <w:numPr>
          <w:ilvl w:val="0"/>
          <w:numId w:val="20"/>
        </w:numPr>
        <w:tabs>
          <w:tab w:val="left" w:pos="0"/>
        </w:tabs>
        <w:spacing w:after="200" w:line="276" w:lineRule="auto"/>
        <w:ind w:left="360" w:firstLine="66"/>
        <w:jc w:val="both"/>
        <w:rPr>
          <w:rFonts w:ascii="Trebuchet MS" w:hAnsi="Trebuchet MS"/>
          <w:sz w:val="22"/>
          <w:szCs w:val="22"/>
        </w:rPr>
      </w:pPr>
      <w:r w:rsidRPr="006978CB">
        <w:rPr>
          <w:rFonts w:ascii="Trebuchet MS" w:hAnsi="Trebuchet MS"/>
          <w:sz w:val="22"/>
          <w:szCs w:val="22"/>
        </w:rPr>
        <w:t xml:space="preserve"> Organizarea  a </w:t>
      </w:r>
      <w:r w:rsidR="009F1778">
        <w:rPr>
          <w:rFonts w:ascii="Trebuchet MS" w:hAnsi="Trebuchet MS"/>
          <w:sz w:val="22"/>
          <w:szCs w:val="22"/>
        </w:rPr>
        <w:t>2</w:t>
      </w:r>
      <w:r w:rsidRPr="006978CB">
        <w:rPr>
          <w:rFonts w:ascii="Trebuchet MS" w:hAnsi="Trebuchet MS"/>
          <w:sz w:val="22"/>
          <w:szCs w:val="22"/>
        </w:rPr>
        <w:t>3 şedinţe ale Comisiei de Autorizare Formare Profesională  în care au fost  autoriz</w:t>
      </w:r>
      <w:r w:rsidR="00AE132D">
        <w:rPr>
          <w:rFonts w:ascii="Trebuchet MS" w:hAnsi="Trebuchet MS"/>
          <w:sz w:val="22"/>
          <w:szCs w:val="22"/>
        </w:rPr>
        <w:t>ate  5</w:t>
      </w:r>
      <w:r w:rsidRPr="006978CB">
        <w:rPr>
          <w:rFonts w:ascii="Trebuchet MS" w:hAnsi="Trebuchet MS"/>
          <w:sz w:val="22"/>
          <w:szCs w:val="22"/>
        </w:rPr>
        <w:t xml:space="preserve"> de programe de formare profesională</w:t>
      </w:r>
      <w:r w:rsidR="00BC270B">
        <w:rPr>
          <w:rFonts w:ascii="Trebuchet MS" w:hAnsi="Trebuchet MS"/>
          <w:sz w:val="22"/>
          <w:szCs w:val="22"/>
        </w:rPr>
        <w:t>;</w:t>
      </w:r>
    </w:p>
    <w:p w:rsidR="006978CB" w:rsidRPr="006978CB" w:rsidRDefault="006978CB" w:rsidP="006978CB">
      <w:pPr>
        <w:pStyle w:val="ListParagraph"/>
        <w:tabs>
          <w:tab w:val="left" w:pos="0"/>
        </w:tabs>
        <w:spacing w:after="200" w:line="276" w:lineRule="auto"/>
        <w:ind w:left="36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 w:rsidRPr="006978CB">
        <w:rPr>
          <w:rFonts w:ascii="Trebuchet MS" w:hAnsi="Trebuchet MS"/>
          <w:sz w:val="22"/>
          <w:szCs w:val="22"/>
        </w:rPr>
        <w:tab/>
        <w:t>Coordonarea</w:t>
      </w:r>
      <w:r w:rsidR="00AE132D">
        <w:rPr>
          <w:rFonts w:ascii="Trebuchet MS" w:hAnsi="Trebuchet MS"/>
          <w:sz w:val="22"/>
          <w:szCs w:val="22"/>
        </w:rPr>
        <w:t xml:space="preserve">  sustinerii   unui număr de 65</w:t>
      </w:r>
      <w:r w:rsidRPr="006978CB">
        <w:rPr>
          <w:rFonts w:ascii="Trebuchet MS" w:hAnsi="Trebuchet MS"/>
          <w:sz w:val="22"/>
          <w:szCs w:val="22"/>
        </w:rPr>
        <w:t xml:space="preserve">  de sesiuni de examinare,  organizate de</w:t>
      </w:r>
      <w:r w:rsidR="00BC270B">
        <w:rPr>
          <w:rFonts w:ascii="Trebuchet MS" w:hAnsi="Trebuchet MS"/>
          <w:sz w:val="22"/>
          <w:szCs w:val="22"/>
        </w:rPr>
        <w:t xml:space="preserve"> furnizorii autorizati in judet;</w:t>
      </w:r>
      <w:r w:rsidRPr="006978CB">
        <w:rPr>
          <w:rFonts w:ascii="Trebuchet MS" w:hAnsi="Trebuchet MS"/>
          <w:sz w:val="22"/>
          <w:szCs w:val="22"/>
        </w:rPr>
        <w:t xml:space="preserve">  </w:t>
      </w:r>
    </w:p>
    <w:p w:rsidR="006978CB" w:rsidRPr="006978CB" w:rsidRDefault="006978CB" w:rsidP="006978CB">
      <w:pPr>
        <w:pStyle w:val="ListParagraph"/>
        <w:numPr>
          <w:ilvl w:val="0"/>
          <w:numId w:val="20"/>
        </w:numPr>
        <w:tabs>
          <w:tab w:val="left" w:pos="0"/>
        </w:tabs>
        <w:spacing w:after="200" w:line="276" w:lineRule="auto"/>
        <w:ind w:left="0" w:firstLine="426"/>
        <w:jc w:val="both"/>
        <w:rPr>
          <w:rFonts w:ascii="Trebuchet MS" w:hAnsi="Trebuchet MS"/>
          <w:sz w:val="22"/>
          <w:szCs w:val="22"/>
        </w:rPr>
      </w:pPr>
      <w:r w:rsidRPr="006978CB">
        <w:rPr>
          <w:rFonts w:ascii="Trebuchet MS" w:hAnsi="Trebuchet MS"/>
          <w:sz w:val="22"/>
          <w:szCs w:val="22"/>
        </w:rPr>
        <w:t xml:space="preserve">Au fost monitorizate  </w:t>
      </w:r>
      <w:r w:rsidR="00AE132D">
        <w:rPr>
          <w:rFonts w:ascii="Trebuchet MS" w:hAnsi="Trebuchet MS"/>
          <w:sz w:val="22"/>
          <w:szCs w:val="22"/>
        </w:rPr>
        <w:t>135</w:t>
      </w:r>
      <w:r w:rsidRPr="006978CB">
        <w:rPr>
          <w:rFonts w:ascii="Trebuchet MS" w:hAnsi="Trebuchet MS"/>
          <w:sz w:val="22"/>
          <w:szCs w:val="22"/>
        </w:rPr>
        <w:t xml:space="preserve"> de programe de formare</w:t>
      </w:r>
      <w:r w:rsidR="00BC270B">
        <w:rPr>
          <w:rFonts w:ascii="Trebuchet MS" w:hAnsi="Trebuchet MS"/>
          <w:sz w:val="22"/>
          <w:szCs w:val="22"/>
        </w:rPr>
        <w:t xml:space="preserve"> profesională</w:t>
      </w:r>
      <w:r w:rsidRPr="006978CB">
        <w:rPr>
          <w:rFonts w:ascii="Trebuchet MS" w:hAnsi="Trebuchet MS"/>
          <w:sz w:val="22"/>
          <w:szCs w:val="22"/>
        </w:rPr>
        <w:t>;</w:t>
      </w:r>
    </w:p>
    <w:p w:rsidR="006978CB" w:rsidRDefault="006978CB" w:rsidP="006978CB">
      <w:pPr>
        <w:pStyle w:val="ListParagraph"/>
        <w:numPr>
          <w:ilvl w:val="0"/>
          <w:numId w:val="20"/>
        </w:numPr>
        <w:tabs>
          <w:tab w:val="left" w:pos="0"/>
        </w:tabs>
        <w:spacing w:after="200" w:line="276" w:lineRule="auto"/>
        <w:ind w:left="0" w:firstLine="426"/>
        <w:jc w:val="both"/>
        <w:rPr>
          <w:rFonts w:ascii="Trebuchet MS" w:hAnsi="Trebuchet MS"/>
          <w:sz w:val="22"/>
          <w:szCs w:val="22"/>
        </w:rPr>
      </w:pPr>
      <w:r w:rsidRPr="006978CB">
        <w:rPr>
          <w:rFonts w:ascii="Trebuchet MS" w:hAnsi="Trebuchet MS"/>
          <w:sz w:val="22"/>
          <w:szCs w:val="22"/>
        </w:rPr>
        <w:t xml:space="preserve">Au  fost asigurate comisiile de examinare pentru absolvenţii  programelor  de formare organizate </w:t>
      </w:r>
    </w:p>
    <w:p w:rsidR="006978CB" w:rsidRPr="006978CB" w:rsidRDefault="00BC270B" w:rsidP="00BC270B">
      <w:pPr>
        <w:pStyle w:val="ListParagraph"/>
        <w:tabs>
          <w:tab w:val="left" w:pos="0"/>
        </w:tabs>
        <w:spacing w:after="200" w:line="276" w:lineRule="auto"/>
        <w:ind w:left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6978CB" w:rsidRPr="006978CB">
        <w:rPr>
          <w:rFonts w:ascii="Trebuchet MS" w:hAnsi="Trebuchet MS"/>
          <w:sz w:val="22"/>
          <w:szCs w:val="22"/>
        </w:rPr>
        <w:t>de furnizori din alte judeţe, la solicitarea Comisiilor de Autorizare  din judeţele respective;</w:t>
      </w:r>
    </w:p>
    <w:p w:rsidR="006978CB" w:rsidRPr="006978CB" w:rsidRDefault="006978CB" w:rsidP="006978CB">
      <w:pPr>
        <w:pStyle w:val="ListParagraph"/>
        <w:numPr>
          <w:ilvl w:val="0"/>
          <w:numId w:val="20"/>
        </w:numPr>
        <w:tabs>
          <w:tab w:val="left" w:pos="0"/>
        </w:tabs>
        <w:spacing w:after="200" w:line="276" w:lineRule="auto"/>
        <w:ind w:left="0" w:firstLine="426"/>
        <w:jc w:val="both"/>
        <w:rPr>
          <w:rFonts w:ascii="Trebuchet MS" w:hAnsi="Trebuchet MS"/>
          <w:sz w:val="22"/>
          <w:szCs w:val="22"/>
        </w:rPr>
      </w:pPr>
      <w:r w:rsidRPr="006978CB">
        <w:rPr>
          <w:rFonts w:ascii="Trebuchet MS" w:hAnsi="Trebuchet MS"/>
          <w:sz w:val="22"/>
          <w:szCs w:val="22"/>
        </w:rPr>
        <w:t xml:space="preserve">A fost asigurată consilierea furnizorilor de formare profesională în ceea ce privește modul de </w:t>
      </w:r>
      <w:r>
        <w:rPr>
          <w:rFonts w:ascii="Trebuchet MS" w:hAnsi="Trebuchet MS"/>
          <w:sz w:val="22"/>
          <w:szCs w:val="22"/>
        </w:rPr>
        <w:tab/>
      </w:r>
      <w:r w:rsidRPr="006978CB">
        <w:rPr>
          <w:rFonts w:ascii="Trebuchet MS" w:hAnsi="Trebuchet MS"/>
          <w:sz w:val="22"/>
          <w:szCs w:val="22"/>
        </w:rPr>
        <w:t>aplicare a reglementărilor legale în domeniu.</w:t>
      </w:r>
    </w:p>
    <w:p w:rsidR="00EF3B2E" w:rsidRPr="00EF3B2E" w:rsidRDefault="00EF3B2E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ED0A9D" w:rsidRPr="00FF5061" w:rsidRDefault="00ED0A9D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lang w:val="ro-RO"/>
        </w:rPr>
        <w:t>3.5 Activitatea Compartimentului Manager Public</w:t>
      </w:r>
      <w:r w:rsidR="007B4DA6" w:rsidRPr="00FF5061">
        <w:rPr>
          <w:rFonts w:ascii="Trebuchet MS" w:hAnsi="Trebuchet MS"/>
          <w:b/>
          <w:sz w:val="22"/>
          <w:szCs w:val="22"/>
          <w:lang w:val="ro-RO"/>
        </w:rPr>
        <w:t>- nu  este cazul</w:t>
      </w:r>
    </w:p>
    <w:p w:rsidR="00644B15" w:rsidRPr="00FF5061" w:rsidRDefault="00644B15" w:rsidP="00542A01">
      <w:pPr>
        <w:tabs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color w:val="FF0000"/>
          <w:sz w:val="22"/>
          <w:szCs w:val="22"/>
          <w:lang w:val="ro-RO"/>
        </w:rPr>
      </w:pPr>
    </w:p>
    <w:p w:rsidR="00644B15" w:rsidRPr="00FF5061" w:rsidRDefault="00644B15" w:rsidP="00542A01">
      <w:pPr>
        <w:widowControl w:val="0"/>
        <w:tabs>
          <w:tab w:val="left" w:leader="dot" w:pos="9660"/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ED0A9D" w:rsidRDefault="00ED0A9D" w:rsidP="00542A01">
      <w:pPr>
        <w:widowControl w:val="0"/>
        <w:tabs>
          <w:tab w:val="left" w:leader="dot" w:pos="9660"/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lang w:val="ro-RO"/>
        </w:rPr>
        <w:t>5. PROBLEME ÎNTÂMPINATE</w:t>
      </w:r>
    </w:p>
    <w:p w:rsidR="00AE132D" w:rsidRDefault="00AE132D" w:rsidP="00542A01">
      <w:pPr>
        <w:widowControl w:val="0"/>
        <w:tabs>
          <w:tab w:val="left" w:leader="dot" w:pos="9660"/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- personal insuficient avand in vedere cresterea  numarului de beneficiari  si a numarului de srvicii sociale dezvoltate in judetul Neamt, ceea ce poate duce la intarzieri in implementarea  dosarelor de beneficii sociale</w:t>
      </w:r>
      <w:r w:rsidR="00376C7F">
        <w:rPr>
          <w:rFonts w:ascii="Trebuchet MS" w:hAnsi="Trebuchet MS"/>
          <w:b/>
          <w:sz w:val="22"/>
          <w:szCs w:val="22"/>
          <w:lang w:val="ro-RO"/>
        </w:rPr>
        <w:t>;</w:t>
      </w:r>
    </w:p>
    <w:p w:rsidR="00AE132D" w:rsidRDefault="00AE132D" w:rsidP="00542A01">
      <w:pPr>
        <w:widowControl w:val="0"/>
        <w:tabs>
          <w:tab w:val="left" w:leader="dot" w:pos="9660"/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 xml:space="preserve">- supraincarcarea cu sarcini de serviciu a personalului existent ceea ceduce, uneori, la incapacitate  temporara de munca </w:t>
      </w:r>
      <w:r w:rsidR="00376C7F">
        <w:rPr>
          <w:rFonts w:ascii="Trebuchet MS" w:hAnsi="Trebuchet MS"/>
          <w:b/>
          <w:sz w:val="22"/>
          <w:szCs w:val="22"/>
          <w:lang w:val="ro-RO"/>
        </w:rPr>
        <w:t>;</w:t>
      </w:r>
    </w:p>
    <w:p w:rsidR="00376C7F" w:rsidRDefault="00376C7F" w:rsidP="00542A01">
      <w:pPr>
        <w:widowControl w:val="0"/>
        <w:tabs>
          <w:tab w:val="left" w:leader="dot" w:pos="9660"/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- lipsa unui post de informatician in organigrama institutiei</w:t>
      </w:r>
    </w:p>
    <w:p w:rsidR="00376C7F" w:rsidRPr="00FF5061" w:rsidRDefault="00376C7F" w:rsidP="00542A01">
      <w:pPr>
        <w:widowControl w:val="0"/>
        <w:tabs>
          <w:tab w:val="left" w:leader="dot" w:pos="9660"/>
          <w:tab w:val="right" w:pos="10490"/>
        </w:tabs>
        <w:autoSpaceDE w:val="0"/>
        <w:autoSpaceDN w:val="0"/>
        <w:adjustRightInd w:val="0"/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 xml:space="preserve">- lipsa unui spatiu adecvat pentru arhiva  institutiei ceea ce duce la o supraaglomerare a spatiilor de acces in institutie(documente depozitate pe holurile institutiei)  </w:t>
      </w:r>
    </w:p>
    <w:p w:rsidR="00ED0A9D" w:rsidRPr="00FF5061" w:rsidRDefault="00ED0A9D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ED0A9D" w:rsidRPr="00FF5061" w:rsidRDefault="00ED0A9D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lang w:val="ro-RO"/>
        </w:rPr>
        <w:t>6. CONCLUZII</w:t>
      </w:r>
    </w:p>
    <w:p w:rsidR="0030749B" w:rsidRPr="00376C7F" w:rsidRDefault="00AE132D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 xml:space="preserve">Ministerul Muncii si Justitiei sociale  prin Agentia Nationala de Plati si Inspectie Sociala  a implementat o serie de masuri  care au contribuit la imbunatatirea sistemului de asistenta sociala in anul 2016, la utilizarea mai eficienta  a fondurilor bugetare primite ceea ce a dus la crearea unui sistem de asistenta sociala  functional la nivel national, din care si AJPIS Neamt este parte integranta. </w:t>
      </w:r>
    </w:p>
    <w:p w:rsidR="0030749B" w:rsidRPr="00FF5061" w:rsidRDefault="0030749B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30749B" w:rsidRDefault="00EF3B2E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ab/>
      </w:r>
      <w:r w:rsidR="00FF5061">
        <w:rPr>
          <w:rFonts w:ascii="Trebuchet MS" w:hAnsi="Trebuchet MS"/>
          <w:sz w:val="22"/>
          <w:szCs w:val="22"/>
          <w:lang w:val="ro-RO"/>
        </w:rPr>
        <w:t>Director executiv,</w:t>
      </w:r>
    </w:p>
    <w:p w:rsidR="0030749B" w:rsidRPr="00FF5061" w:rsidRDefault="00EF3B2E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ab/>
      </w:r>
      <w:r w:rsidR="00376C7F">
        <w:rPr>
          <w:rFonts w:ascii="Trebuchet MS" w:hAnsi="Trebuchet MS"/>
          <w:sz w:val="22"/>
          <w:szCs w:val="22"/>
          <w:lang w:val="ro-RO"/>
        </w:rPr>
        <w:t>Mihaela Alungulesei</w:t>
      </w:r>
    </w:p>
    <w:p w:rsidR="0030749B" w:rsidRPr="00FF5061" w:rsidRDefault="0030749B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30749B" w:rsidRPr="00FF5061" w:rsidRDefault="0030749B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30749B" w:rsidRPr="00FF5061" w:rsidRDefault="0030749B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30749B" w:rsidRPr="00FF5061" w:rsidRDefault="0030749B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30749B" w:rsidRPr="00FF5061" w:rsidRDefault="0030749B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</w:pPr>
    </w:p>
    <w:p w:rsidR="0030749B" w:rsidRPr="00FF5061" w:rsidRDefault="0030749B" w:rsidP="00542A01">
      <w:pPr>
        <w:pStyle w:val="Header"/>
        <w:tabs>
          <w:tab w:val="clear" w:pos="8640"/>
          <w:tab w:val="left" w:pos="720"/>
          <w:tab w:val="right" w:pos="10490"/>
        </w:tabs>
        <w:spacing w:beforeLines="60" w:line="276" w:lineRule="auto"/>
        <w:ind w:left="284" w:right="130"/>
        <w:jc w:val="both"/>
        <w:rPr>
          <w:rFonts w:ascii="Trebuchet MS" w:hAnsi="Trebuchet MS"/>
          <w:sz w:val="22"/>
          <w:szCs w:val="22"/>
          <w:lang w:val="ro-RO"/>
        </w:rPr>
        <w:sectPr w:rsidR="0030749B" w:rsidRPr="00FF5061" w:rsidSect="0005051B">
          <w:footerReference w:type="default" r:id="rId8"/>
          <w:pgSz w:w="11907" w:h="16840" w:code="9"/>
          <w:pgMar w:top="567" w:right="454" w:bottom="567" w:left="851" w:header="720" w:footer="432" w:gutter="0"/>
          <w:cols w:space="720"/>
          <w:titlePg/>
          <w:docGrid w:linePitch="360"/>
        </w:sectPr>
      </w:pPr>
    </w:p>
    <w:p w:rsidR="0030749B" w:rsidRPr="00FF5061" w:rsidRDefault="0030749B" w:rsidP="004C2DBA">
      <w:pPr>
        <w:tabs>
          <w:tab w:val="left" w:pos="740"/>
          <w:tab w:val="right" w:pos="14002"/>
        </w:tabs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FF5061">
        <w:rPr>
          <w:rFonts w:ascii="Trebuchet MS" w:hAnsi="Trebuchet MS"/>
          <w:b/>
          <w:sz w:val="22"/>
          <w:szCs w:val="22"/>
          <w:lang w:val="ro-RO"/>
        </w:rPr>
        <w:lastRenderedPageBreak/>
        <w:tab/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30749B" w:rsidRPr="00FF5061" w:rsidTr="006A4248">
        <w:trPr>
          <w:jc w:val="center"/>
        </w:trPr>
        <w:tc>
          <w:tcPr>
            <w:tcW w:w="9288" w:type="dxa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LISTĂ OBIECTIVE/ACTIVITĂŢI/INDICATORI</w:t>
            </w:r>
            <w:r w:rsidR="00FF12F0"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2016</w:t>
            </w:r>
          </w:p>
        </w:tc>
      </w:tr>
    </w:tbl>
    <w:p w:rsidR="0030749B" w:rsidRPr="00FF5061" w:rsidRDefault="0030749B" w:rsidP="004C2DBA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194"/>
        <w:gridCol w:w="2161"/>
        <w:gridCol w:w="3419"/>
        <w:gridCol w:w="71"/>
        <w:gridCol w:w="2572"/>
        <w:gridCol w:w="2446"/>
        <w:gridCol w:w="6"/>
        <w:gridCol w:w="1554"/>
      </w:tblGrid>
      <w:tr w:rsidR="0030749B" w:rsidRPr="00FF5061" w:rsidTr="00A13D1D">
        <w:tc>
          <w:tcPr>
            <w:tcW w:w="710" w:type="dxa"/>
            <w:shd w:val="clear" w:color="auto" w:fill="EEECE1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NR.</w:t>
            </w:r>
          </w:p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2194" w:type="dxa"/>
            <w:shd w:val="clear" w:color="auto" w:fill="EEECE1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OBIECTIVE GENERALE</w:t>
            </w:r>
          </w:p>
        </w:tc>
        <w:tc>
          <w:tcPr>
            <w:tcW w:w="2161" w:type="dxa"/>
            <w:shd w:val="clear" w:color="auto" w:fill="EEECE1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OBIECTIVE SPECIFICE</w:t>
            </w:r>
          </w:p>
        </w:tc>
        <w:tc>
          <w:tcPr>
            <w:tcW w:w="3419" w:type="dxa"/>
            <w:shd w:val="clear" w:color="auto" w:fill="EEECE1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ACTIVITĂŢI</w:t>
            </w:r>
          </w:p>
        </w:tc>
        <w:tc>
          <w:tcPr>
            <w:tcW w:w="2643" w:type="dxa"/>
            <w:gridSpan w:val="2"/>
            <w:shd w:val="clear" w:color="auto" w:fill="EEECE1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INDICATORI DE PERFORMANŢĂ</w:t>
            </w:r>
          </w:p>
        </w:tc>
        <w:tc>
          <w:tcPr>
            <w:tcW w:w="2446" w:type="dxa"/>
            <w:shd w:val="clear" w:color="auto" w:fill="EEECE1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REZULTATE</w:t>
            </w:r>
          </w:p>
        </w:tc>
        <w:tc>
          <w:tcPr>
            <w:tcW w:w="1560" w:type="dxa"/>
            <w:gridSpan w:val="2"/>
            <w:shd w:val="clear" w:color="auto" w:fill="EEECE1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RESPONSABIL</w:t>
            </w:r>
          </w:p>
        </w:tc>
      </w:tr>
      <w:tr w:rsidR="0030749B" w:rsidRPr="00FF5061" w:rsidTr="00A13D1D">
        <w:trPr>
          <w:trHeight w:val="245"/>
        </w:trPr>
        <w:tc>
          <w:tcPr>
            <w:tcW w:w="710" w:type="dxa"/>
            <w:vMerge w:val="restart"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2194" w:type="dxa"/>
            <w:vMerge w:val="restart"/>
            <w:shd w:val="clear" w:color="auto" w:fill="FFFFFF"/>
            <w:vAlign w:val="center"/>
          </w:tcPr>
          <w:p w:rsidR="0030749B" w:rsidRPr="00FF5061" w:rsidRDefault="00312EA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Administrarea într-</w:t>
            </w:r>
            <w:r w:rsidR="001B1EEC" w:rsidRPr="00FF506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u</w:t>
            </w:r>
            <w:r w:rsidRPr="00FF506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n sistem unitar de plată a beneficiilor de asistență socială și gestionarea programelor privind serviciile sociale susținute de la bugetul de stat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30749B" w:rsidRPr="00FF5061" w:rsidRDefault="00312EA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 w:cs="Arial"/>
                <w:b/>
                <w:sz w:val="22"/>
                <w:szCs w:val="22"/>
                <w:lang w:val="ro-RO" w:eastAsia="ro-RO"/>
              </w:rPr>
              <w:t xml:space="preserve">Gestionarea creditelor bugetare destinate plății beneficiilor de asistență socială /programelor de servicii sociale la nivel </w:t>
            </w:r>
            <w:r w:rsidR="00646C61" w:rsidRPr="00FF5061">
              <w:rPr>
                <w:rFonts w:ascii="Trebuchet MS" w:hAnsi="Trebuchet MS" w:cs="Arial"/>
                <w:b/>
                <w:sz w:val="22"/>
                <w:szCs w:val="22"/>
                <w:lang w:val="ro-RO" w:eastAsia="ro-RO"/>
              </w:rPr>
              <w:t>teritorial</w:t>
            </w:r>
          </w:p>
        </w:tc>
        <w:tc>
          <w:tcPr>
            <w:tcW w:w="10068" w:type="dxa"/>
            <w:gridSpan w:val="6"/>
            <w:tcBorders>
              <w:bottom w:val="single" w:sz="4" w:space="0" w:color="auto"/>
            </w:tcBorders>
            <w:shd w:val="clear" w:color="auto" w:fill="DBE5F1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 w:eastAsia="ro-RO"/>
              </w:rPr>
            </w:pPr>
            <w:r w:rsidRPr="00FF5061">
              <w:rPr>
                <w:rFonts w:ascii="Trebuchet MS" w:hAnsi="Trebuchet MS" w:cs="Arial"/>
                <w:b/>
                <w:sz w:val="22"/>
                <w:szCs w:val="22"/>
                <w:lang w:val="ro-RO" w:eastAsia="ro-RO"/>
              </w:rPr>
              <w:t>Organizarea si asigurarea serviciilor de evidenta, stabilire, modificare, suspendare, reluare, incetare a drepturilor</w:t>
            </w:r>
          </w:p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 w:eastAsia="ro-RO"/>
              </w:rPr>
            </w:pPr>
          </w:p>
        </w:tc>
      </w:tr>
      <w:tr w:rsidR="0030749B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 w:eastAsia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 w:eastAsia="ro-RO"/>
              </w:rPr>
              <w:t>Verificarea indeplinirii conditiilor de eligibilitate privind stabilirea drepturilor la beneficii de asistenta sociala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de dosare restituite DGASPC-urilor/</w:t>
            </w:r>
          </w:p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numarul total de dosare primite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 xml:space="preserve">Utilizarea eficienta a creditelor bugetare pentru plata beneficiilor </w:t>
            </w:r>
            <w:r w:rsidRPr="00FF5061">
              <w:rPr>
                <w:rFonts w:ascii="Trebuchet MS" w:hAnsi="Trebuchet MS"/>
                <w:sz w:val="22"/>
                <w:szCs w:val="22"/>
                <w:lang w:val="ro-RO" w:eastAsia="ro-RO"/>
              </w:rPr>
              <w:t xml:space="preserve"> de asistenta sociala</w:t>
            </w: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30749B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 w:eastAsia="ro-RO"/>
              </w:rPr>
            </w:pPr>
            <w:r w:rsidRPr="00FF5061">
              <w:rPr>
                <w:rFonts w:ascii="Trebuchet MS" w:hAnsi="Trebuchet MS" w:cs="Arial"/>
                <w:sz w:val="22"/>
                <w:szCs w:val="22"/>
                <w:lang w:val="ro-RO"/>
              </w:rPr>
              <w:t>Stabilirea drepturilor la beneficii de asistenta sociala, modificarea/suspendarea/reluarea acestora, inclusiv a celor acordate in baza reglementarilor comunitare privind regimurile de securitate sociala, in conformitate cu prevederile legale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 xml:space="preserve">Nr. de dosare introduse in programul informatic/ </w:t>
            </w:r>
          </w:p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de dosare primite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Plata beneficiilor</w:t>
            </w:r>
            <w:r w:rsidRPr="00FF5061">
              <w:rPr>
                <w:rFonts w:ascii="Trebuchet MS" w:hAnsi="Trebuchet MS"/>
                <w:sz w:val="22"/>
                <w:szCs w:val="22"/>
                <w:lang w:val="ro-RO" w:eastAsia="ro-RO"/>
              </w:rPr>
              <w:t xml:space="preserve"> de asistenta sociala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30749B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Elaborarea bugetului de venituri si cheltuieli buget asistenţă socială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Pond</w:t>
            </w:r>
            <w:r w:rsidR="004B26DA" w:rsidRPr="00FF5061">
              <w:rPr>
                <w:rFonts w:ascii="Trebuchet MS" w:hAnsi="Trebuchet MS"/>
                <w:sz w:val="22"/>
                <w:szCs w:val="22"/>
                <w:lang w:val="ro-RO"/>
              </w:rPr>
              <w:t>erea cheltuielilor în venituri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Buget elaborat în conformitate cu principiile bugetare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30749B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Execuţia  bugetului de venituri si cheltuieli  buget asistenţă socială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Plăţi efectuate /încadrarea în bugetul alocat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 xml:space="preserve">Execuţie bugetară conformă cu principiile bugetare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30749B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Organizarea si exercitarea controlului financiar preventiv propriu  buget asistenţă socială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FFFFFF"/>
          </w:tcPr>
          <w:p w:rsidR="0030749B" w:rsidRPr="00FF5061" w:rsidRDefault="007D0339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 xml:space="preserve">Nr. vize aplicate/nr. refuz </w:t>
            </w:r>
            <w:r w:rsidR="0030749B" w:rsidRPr="00FF5061">
              <w:rPr>
                <w:rFonts w:ascii="Trebuchet MS" w:hAnsi="Trebuchet MS"/>
                <w:sz w:val="22"/>
                <w:szCs w:val="22"/>
                <w:lang w:val="ro-RO"/>
              </w:rPr>
              <w:t>la viză</w:t>
            </w:r>
          </w:p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de dosare pe care s-a aplicat viza CFP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Controlul financiar preventiv propriu conform normelor legale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30749B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Întocmirea situaţiilor financiare lunare, trimestriale şi anuale  buget asistenţă socială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raportări la termen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Termene de raportare respectate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30749B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0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Fundamentarea necesarului de credite bugeta</w:t>
            </w:r>
            <w:r w:rsidR="00B8001D"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re pe subcapitole de cheltuieli</w:t>
            </w: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pentru plata </w:t>
            </w: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lastRenderedPageBreak/>
              <w:t>be</w:t>
            </w:r>
            <w:r w:rsidR="00B8001D"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neficiilor de asistenţă socială</w:t>
            </w:r>
            <w:r w:rsidRPr="00FF5061">
              <w:rPr>
                <w:rFonts w:ascii="Trebuchet MS" w:hAnsi="Trebuchet MS" w:cs="Arial"/>
                <w:b/>
                <w:sz w:val="22"/>
                <w:szCs w:val="22"/>
                <w:lang w:val="ro-RO" w:eastAsia="ro-RO"/>
              </w:rPr>
              <w:t xml:space="preserve"> şi a programelor de servicii sociale</w:t>
            </w:r>
          </w:p>
        </w:tc>
      </w:tr>
      <w:tr w:rsidR="0030749B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Verificarea și centralizarea documentelor contabile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documente corect întocmite/</w:t>
            </w:r>
          </w:p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total documente contabile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 xml:space="preserve">Documente contabile gestionate corect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30749B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Întocmirea necesarului de fonduri bugetare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Fonduri estimate an curent/fonduri estimate în anul precedent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Necesar întocmit conform solicitărilor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30749B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Întocmirea documentatiei pentru deschiderea de credite bugetare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documente</w:t>
            </w:r>
          </w:p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Timp alocat per document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Asigurarea de credite bugetare pentru buna desfăşurare a activităţii proprii/beneficii de asistenţă socială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30749B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0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Optimizarea modului de utilizare a fondurilor alocate pentru plăţi - beneficii sociale şi a programelor de </w:t>
            </w:r>
            <w:r w:rsidRPr="00FF5061">
              <w:rPr>
                <w:rFonts w:ascii="Trebuchet MS" w:hAnsi="Trebuchet MS" w:cs="Arial"/>
                <w:b/>
                <w:sz w:val="22"/>
                <w:szCs w:val="22"/>
                <w:lang w:val="ro-RO" w:eastAsia="ro-RO"/>
              </w:rPr>
              <w:t>servicii sociale</w:t>
            </w:r>
          </w:p>
        </w:tc>
      </w:tr>
      <w:tr w:rsidR="0030749B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Plata drepturilor de beneficii de asistenţă socială şi a programelor de servicii sociale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Valoarea sumelor  plătite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Plata drepturilor de beneficii de asistenţă socială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30749B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Repartizarea creditelor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Încadrarea în bugetul alocat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Credite repartizate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30749B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0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Creşterea eficienţei privind acordarea beneficiilor de asistenţă socială printr-o bună gestionare a sistemului informatic</w:t>
            </w:r>
          </w:p>
        </w:tc>
      </w:tr>
      <w:tr w:rsidR="0030749B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Asigurarea mentenanţei aplicaţiei SAFIR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echipamente cu mentenanţă hardware asigurată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Mentenanţă asigurată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30749B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Executarea verificărilor încrucişate cu baze de date externe privind corectitudinea acordării drepturilor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beneficii verificate/lună</w:t>
            </w:r>
          </w:p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tipuri suspiciuni verificate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 xml:space="preserve">Listă suspiciuni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30749B" w:rsidRPr="00FF5061" w:rsidTr="00A13D1D">
        <w:trPr>
          <w:trHeight w:val="483"/>
        </w:trPr>
        <w:tc>
          <w:tcPr>
            <w:tcW w:w="710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Monitorizarea sistemului informatic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incidente/</w:t>
            </w:r>
          </w:p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aplicaţie SAFIR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Rapoarte incidente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30749B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0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Exercitarea controlului aplicării unitare a prevederilor Regulamentelor Europene, al modului </w:t>
            </w: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lastRenderedPageBreak/>
              <w:t>de asigurare, administrare şi gestionare a beneficiilor familiale acordate conform regulilor de coordonare</w:t>
            </w:r>
          </w:p>
        </w:tc>
      </w:tr>
      <w:tr w:rsidR="0030749B" w:rsidRPr="00FF5061" w:rsidTr="00A13D1D">
        <w:trPr>
          <w:trHeight w:val="1202"/>
        </w:trPr>
        <w:tc>
          <w:tcPr>
            <w:tcW w:w="710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Style w:val="FontStyle48"/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Style w:val="FontStyle48"/>
                <w:rFonts w:ascii="Trebuchet MS" w:hAnsi="Trebuchet MS"/>
                <w:sz w:val="22"/>
                <w:szCs w:val="22"/>
                <w:lang w:val="ro-RO"/>
              </w:rPr>
              <w:t>Gestionarea eficientă a schimbului de date fizic/electronic cu institutiile din alte State Membre şi monitorizarea aplicării unitare a prevederilor legale în vederea stabilirii dreptului la beneficii familiale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 xml:space="preserve">Numărul de formulare primite şi transmise fizic/electronic 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 xml:space="preserve">Schimb eficient de date </w:t>
            </w:r>
          </w:p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Respectarea termenului de răspuns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A13D1D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Style w:val="FontStyle48"/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Style w:val="FontStyle48"/>
                <w:rFonts w:ascii="Trebuchet MS" w:hAnsi="Trebuchet MS"/>
                <w:sz w:val="22"/>
                <w:szCs w:val="22"/>
                <w:lang w:val="ro-RO"/>
              </w:rPr>
              <w:t>Prevenirea fraudei  prin încasarea de beneficii familiale de acelasi tip în doua sau mai multe State Membre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Numărul cazurilor de plăţi necuvenite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Situaţii statistice</w:t>
            </w:r>
          </w:p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Încasarea sumelor acordate necuvenit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0D3B01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Style w:val="FontStyle48"/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Style w:val="FontStyle48"/>
                <w:rFonts w:ascii="Trebuchet MS" w:hAnsi="Trebuchet MS"/>
                <w:sz w:val="22"/>
                <w:szCs w:val="22"/>
                <w:lang w:val="ro-RO"/>
              </w:rPr>
              <w:t>Monitorizarea drepturilor stabilite pentru lucrătorii migranţi, precum şi a plăţilor efectuate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A13D1D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Valoarea debitelor constituite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30749B" w:rsidRPr="00FF5061" w:rsidTr="00A13D1D">
        <w:trPr>
          <w:trHeight w:val="969"/>
        </w:trPr>
        <w:tc>
          <w:tcPr>
            <w:tcW w:w="710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Style w:val="FontStyle48"/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Style w:val="FontStyle48"/>
                <w:rFonts w:ascii="Trebuchet MS" w:hAnsi="Trebuchet MS"/>
                <w:sz w:val="22"/>
                <w:szCs w:val="22"/>
                <w:lang w:val="ro-RO"/>
              </w:rPr>
              <w:t>Recuperarea sumelor acordate cu titlul de beneficii familiale de la instituţiile competente din alte state membre, ca urmare a efectuării unor plăţi necuvenite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Sume recuperate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749B" w:rsidRPr="00FF5061" w:rsidRDefault="0030749B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rPr>
          <w:trHeight w:val="167"/>
        </w:trPr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Monitorizarea și controlul modului în care sunt cheltuite sumele alocate de la bugetul de stat pentru plata beneficiilor de asistență socială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Realizarea controlului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 xml:space="preserve">Nr. controale tematice </w:t>
            </w:r>
          </w:p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controale inopinate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 xml:space="preserve">Identificarea cazurilor de acordare în mod necuvenit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highlight w:val="yellow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Monitorizarea măsurilor dispuse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masuri dispuse in urma controalelor realizate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Acordarea  beneficiilor sociale şi a serviciilor sociale în conditii de legalitate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highlight w:val="yellow"/>
                <w:lang w:val="ro-RO"/>
              </w:rPr>
            </w:pPr>
          </w:p>
        </w:tc>
      </w:tr>
      <w:tr w:rsidR="00D252EC" w:rsidRPr="00FF5061" w:rsidTr="00A13D1D">
        <w:trPr>
          <w:trHeight w:val="860"/>
        </w:trPr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</w:pPr>
            <w:r w:rsidRPr="00FF5061">
              <w:rPr>
                <w:rStyle w:val="FontStyle48"/>
                <w:rFonts w:ascii="Trebuchet MS" w:hAnsi="Trebuchet MS"/>
                <w:sz w:val="22"/>
                <w:szCs w:val="22"/>
                <w:lang w:val="ro-RO"/>
              </w:rPr>
              <w:t>Efectuarea de analize şi rapoarte cu privire la beneficiile de asistenţă socială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de analize, rapoarte efectuate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 xml:space="preserve">Existenta unei situatii clare asupra plăţiloe efective şi a debitelor constituite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highlight w:val="yellow"/>
                <w:lang w:val="ro-RO"/>
              </w:rPr>
            </w:pPr>
          </w:p>
        </w:tc>
      </w:tr>
      <w:tr w:rsidR="00D252EC" w:rsidRPr="00FF5061" w:rsidTr="00A13D1D">
        <w:trPr>
          <w:trHeight w:val="887"/>
        </w:trPr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Style w:val="FontStyle48"/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Style w:val="FontStyle48"/>
                <w:rFonts w:ascii="Trebuchet MS" w:hAnsi="Trebuchet MS"/>
                <w:sz w:val="22"/>
                <w:szCs w:val="22"/>
                <w:lang w:val="ro-RO"/>
              </w:rPr>
              <w:t>Identificarea situaţiilor în care s-au efectuat plăţi necuvenite solicitanţilor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cazuri de plată necuvenită identificate</w:t>
            </w:r>
          </w:p>
        </w:tc>
        <w:tc>
          <w:tcPr>
            <w:tcW w:w="2446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iCs/>
                <w:sz w:val="22"/>
                <w:szCs w:val="22"/>
                <w:lang w:val="ro-RO"/>
              </w:rPr>
              <w:t>Cresterea calitatii si corectitudinii modului de acordare a beneficiilor sociale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highlight w:val="yellow"/>
                <w:lang w:val="ro-RO"/>
              </w:rPr>
            </w:pPr>
          </w:p>
        </w:tc>
      </w:tr>
      <w:tr w:rsidR="00D252EC" w:rsidRPr="00FF5061" w:rsidTr="00A13D1D">
        <w:trPr>
          <w:trHeight w:val="797"/>
        </w:trPr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Style w:val="FontStyle48"/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Style w:val="FontStyle48"/>
                <w:rFonts w:ascii="Trebuchet MS" w:hAnsi="Trebuchet MS"/>
                <w:sz w:val="22"/>
                <w:szCs w:val="22"/>
                <w:lang w:val="ro-RO"/>
              </w:rPr>
              <w:t>Stabilirea prejudiciului datorat efectuării plăţilor necuvenite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Valoarea debitelor constituite prin decizii /valoarea totală a plăţilor efectuate</w:t>
            </w:r>
          </w:p>
        </w:tc>
        <w:tc>
          <w:tcPr>
            <w:tcW w:w="2446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Diminuarea prejudiciilor aduse bugetului statului prin acordarea de plati in mod necuvenit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highlight w:val="yellow"/>
                <w:lang w:val="ro-RO"/>
              </w:rPr>
            </w:pPr>
          </w:p>
        </w:tc>
      </w:tr>
      <w:tr w:rsidR="00D252EC" w:rsidRPr="00FF5061" w:rsidTr="00A13D1D">
        <w:trPr>
          <w:trHeight w:val="988"/>
        </w:trPr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Style w:val="FontStyle48"/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Style w:val="FontStyle48"/>
                <w:rFonts w:ascii="Trebuchet MS" w:hAnsi="Trebuchet MS"/>
                <w:sz w:val="22"/>
                <w:szCs w:val="22"/>
                <w:lang w:val="ro-RO"/>
              </w:rPr>
              <w:t>Recuperarea debitelor încasate necuvenit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Valoarea debitelor recuperate/valoarea totală a debitelor constituite în anul curent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Diminuarea gradului de acordare a beneficiilor în mod necuvenit</w:t>
            </w:r>
          </w:p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iCs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iCs/>
                <w:sz w:val="22"/>
                <w:szCs w:val="22"/>
                <w:lang w:val="ro-RO"/>
              </w:rPr>
              <w:t xml:space="preserve">Existenta unei evidente clare a sumelor recuperate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highlight w:val="yellow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 w:val="restart"/>
            <w:shd w:val="clear" w:color="auto" w:fill="FFFFFF"/>
          </w:tcPr>
          <w:p w:rsidR="00D252EC" w:rsidRPr="00FF5061" w:rsidRDefault="0089438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Asigurarea administrării </w:t>
            </w:r>
            <w:r w:rsidR="00D252EC"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bugetului propriu în mod economic, eficient și eficace</w:t>
            </w:r>
          </w:p>
        </w:tc>
        <w:tc>
          <w:tcPr>
            <w:tcW w:w="10068" w:type="dxa"/>
            <w:gridSpan w:val="6"/>
            <w:tcBorders>
              <w:bottom w:val="single" w:sz="4" w:space="0" w:color="auto"/>
            </w:tcBorders>
            <w:shd w:val="clear" w:color="auto" w:fill="DBE5F1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Organizarea si desfasurarea activitatii financiar-contabile în conformitate cu dispozitiile legale</w:t>
            </w:r>
          </w:p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Elaborarea bugetului de venituri si cheltuieli buget propriu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Pond</w:t>
            </w:r>
            <w:r w:rsidR="007D0339" w:rsidRPr="00FF5061">
              <w:rPr>
                <w:rFonts w:ascii="Trebuchet MS" w:hAnsi="Trebuchet MS"/>
                <w:sz w:val="22"/>
                <w:szCs w:val="22"/>
                <w:lang w:val="ro-RO"/>
              </w:rPr>
              <w:t xml:space="preserve">erea cheltuielilor în venituri 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Buget elaborat în conformitate cu principiile bugetare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Execuţia  bugetului de venituri si cheltuieli buget propriu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Plăţi efectuate /încadrarea în bugetul alocat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 xml:space="preserve">Execuţie bugetară conformă cu principiile bugetare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Organizarea si exercitarea controlul financiar preventiv propriu buget propriu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EA222F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 xml:space="preserve">Nr. vize aplicate/nr. refuz </w:t>
            </w:r>
            <w:r w:rsidR="00D252EC" w:rsidRPr="00FF5061">
              <w:rPr>
                <w:rFonts w:ascii="Trebuchet MS" w:hAnsi="Trebuchet MS"/>
                <w:sz w:val="22"/>
                <w:szCs w:val="22"/>
                <w:lang w:val="ro-RO"/>
              </w:rPr>
              <w:t>la viză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Controlul financiar preventiv propriu conform normelor legale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Întocmirea situaţiilor financiare lunare, trimestriale şi anuale buget propriu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raportări la termen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Termene de raportare respectate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068" w:type="dxa"/>
            <w:gridSpan w:val="6"/>
            <w:tcBorders>
              <w:bottom w:val="single" w:sz="4" w:space="0" w:color="auto"/>
            </w:tcBorders>
            <w:shd w:val="clear" w:color="auto" w:fill="DBE5F1"/>
          </w:tcPr>
          <w:p w:rsidR="00D252EC" w:rsidRPr="00FF5061" w:rsidRDefault="001657AB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Fundamentarea </w:t>
            </w:r>
            <w:r w:rsidR="00D252EC"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necesarului de credite pe subcapitole de cheltuieli</w:t>
            </w:r>
          </w:p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 xml:space="preserve">Centralizarea documentelor  </w:t>
            </w: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contabile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 xml:space="preserve">Nr. documente corect </w:t>
            </w: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întocmite/nr. total documente contabile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 xml:space="preserve">Documente contabile </w:t>
            </w: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 xml:space="preserve">gestionate corect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Întocmirea necesarului de fonduri bugetare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Fonduri estimate an curent/fonduri estimate în anul precedent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Necesar întocmit conform solicitărilor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Întocmirea documentatiei pentru deschiderea de credite bugetare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documente/timp alocat per document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Asigurarea de credite bugetare pentru buna desfăşurare a activităţii proprii/beneficii de asistenţă socială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0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Gestionarea bunurilor imobile aflate în patrimoniu</w:t>
            </w:r>
          </w:p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Realizarea inventarierii patrimoniului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Evidenţierea patrimoniului prin numărul de fişe individuale întocmite raportat la numărul total de fişe ce trebuiau întocmite pentru fiecare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Realizarea inventarierii patrimoniului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0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Elaborarea programului de achizitii</w:t>
            </w:r>
          </w:p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Centralizarea propunerilor pentru achizitii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contractelor de achizitii publice întocmite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Respectarea cadrului normativ specific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Centralizarea propunerilor pentru investiţii noi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listelor de investitii întocmite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Respectarea cadrului normativ specific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0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Optimizarea modului de utilizare a fondurilor alocate pentru plăţi</w:t>
            </w:r>
          </w:p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Utilizarea fondurilor alocate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Sume plătite/total buget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Plăţi efectuate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Plata drepturilor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Suma plătită</w:t>
            </w:r>
          </w:p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/crediterepartizate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 xml:space="preserve">Credite repartizate </w:t>
            </w: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Încadrarea în bugetul alocat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0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Informatică</w:t>
            </w:r>
          </w:p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Actualizarea site-ului instituţiei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modificări legislative postate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Informaţii actualizate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Mentenanţa echipamentelor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incidente/echipamente (staţii de lucru)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Mentenanţă asgigurată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rPr>
          <w:trHeight w:val="347"/>
        </w:trPr>
        <w:tc>
          <w:tcPr>
            <w:tcW w:w="710" w:type="dxa"/>
            <w:vMerge w:val="restart"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2194" w:type="dxa"/>
            <w:vMerge w:val="restart"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highlight w:val="yellow"/>
                <w:lang w:val="ro-RO"/>
              </w:rPr>
            </w:pPr>
            <w:r w:rsidRPr="00FF506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Asigurarea unei activități riguroase de control și inspecție a aplicării măsurilor legale privind activităţile de stabilire și acordare a beneficiilor de asistenţă socială și de furnizare a  serviciilor sociale în vederea reducerii erorii şi fraudei în sistemul de asistenţă socială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Monitorizarea, evaluarea și controlul modului de aplicare şi respectare a reglementărilor ce privesc modul de asigurare, administrare şi gestionare a beneficiilor de asistenţă socială  </w:t>
            </w:r>
          </w:p>
        </w:tc>
        <w:tc>
          <w:tcPr>
            <w:tcW w:w="349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 xml:space="preserve">Realizarea campaniilor tematice 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 xml:space="preserve">Nr. controale tematice </w:t>
            </w:r>
          </w:p>
        </w:tc>
        <w:tc>
          <w:tcPr>
            <w:tcW w:w="2446" w:type="dxa"/>
            <w:vMerge w:val="restart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Acordarea  beneficiilor de asistenţă socială în conditii de eligibilitate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rPr>
          <w:trHeight w:val="337"/>
        </w:trPr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Realizarea inspecţiilor inopinate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controale inopinate</w:t>
            </w:r>
          </w:p>
        </w:tc>
        <w:tc>
          <w:tcPr>
            <w:tcW w:w="2446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rPr>
          <w:trHeight w:val="1095"/>
        </w:trPr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color w:val="000000"/>
                <w:sz w:val="22"/>
                <w:szCs w:val="22"/>
                <w:lang w:val="ro-RO" w:eastAsia="ro-RO"/>
              </w:rPr>
              <w:t>Identificarea situatiilor in care s-au efectuat plati in mod necuvenit catre beneficiari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persoane carora beneficiul social le-a fost acordat in mod necuvenit/nr. total beneficiari (pe fiecare tip de beneficiu social si cumulat pe toate beneficiile sociale)</w:t>
            </w:r>
          </w:p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solicitări satisfăcute</w:t>
            </w:r>
          </w:p>
        </w:tc>
        <w:tc>
          <w:tcPr>
            <w:tcW w:w="2446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Monitorizarea plăţilor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pStyle w:val="Style14"/>
              <w:spacing w:line="276" w:lineRule="auto"/>
              <w:jc w:val="both"/>
              <w:rPr>
                <w:rStyle w:val="FontStyle48"/>
                <w:rFonts w:ascii="Trebuchet MS" w:hAnsi="Trebuchet MS" w:cs="Times New Roman"/>
                <w:sz w:val="22"/>
                <w:szCs w:val="22"/>
                <w:lang w:val="ro-RO"/>
              </w:rPr>
            </w:pPr>
            <w:r w:rsidRPr="00FF5061">
              <w:rPr>
                <w:rStyle w:val="FontStyle48"/>
                <w:rFonts w:ascii="Trebuchet MS" w:hAnsi="Trebuchet MS" w:cs="Times New Roman"/>
                <w:sz w:val="22"/>
                <w:szCs w:val="22"/>
                <w:lang w:val="ro-RO"/>
              </w:rPr>
              <w:t>Stabilirea raspunderii juridice a persoanelor vinovate si sesizarea organelor de urmarire penala competente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sesizari ale organelor de urmarire penala competente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pStyle w:val="Style27"/>
              <w:spacing w:line="276" w:lineRule="auto"/>
              <w:ind w:firstLine="29"/>
              <w:jc w:val="both"/>
              <w:rPr>
                <w:rFonts w:ascii="Trebuchet MS" w:eastAsia="Calibri" w:hAnsi="Trebuchet MS" w:cs="Times New Roman"/>
                <w:sz w:val="22"/>
                <w:szCs w:val="22"/>
                <w:lang w:val="ro-RO"/>
              </w:rPr>
            </w:pPr>
            <w:r w:rsidRPr="00FF5061">
              <w:rPr>
                <w:rStyle w:val="FontStyle48"/>
                <w:rFonts w:ascii="Trebuchet MS" w:hAnsi="Trebuchet MS"/>
                <w:sz w:val="22"/>
                <w:szCs w:val="22"/>
                <w:lang w:val="ro-RO"/>
              </w:rPr>
              <w:t xml:space="preserve">Diminuarea gradului de acordare a beneficiilor </w:t>
            </w:r>
            <w:r w:rsidRPr="00FF5061">
              <w:rPr>
                <w:rFonts w:ascii="Trebuchet MS" w:eastAsia="Calibri" w:hAnsi="Trebuchet MS" w:cs="Times New Roman"/>
                <w:sz w:val="22"/>
                <w:szCs w:val="22"/>
                <w:lang w:val="ro-RO"/>
              </w:rPr>
              <w:t xml:space="preserve"> de asistenţă socială</w:t>
            </w:r>
            <w:r w:rsidRPr="00FF5061">
              <w:rPr>
                <w:rStyle w:val="FontStyle48"/>
                <w:rFonts w:ascii="Trebuchet MS" w:hAnsi="Trebuchet MS"/>
                <w:sz w:val="22"/>
                <w:szCs w:val="22"/>
                <w:lang w:val="ro-RO"/>
              </w:rPr>
              <w:t xml:space="preserve">  în mod necuvenit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0D3B01" w:rsidRPr="00FF5061" w:rsidTr="00A13D1D">
        <w:trPr>
          <w:trHeight w:val="555"/>
        </w:trPr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 w:val="restart"/>
            <w:tcBorders>
              <w:top w:val="nil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Monitorizarea, evaluarea și controlul modului de aplicare şi respectare a reglementărilor ce </w:t>
            </w:r>
            <w:r w:rsidRPr="00FF506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lastRenderedPageBreak/>
              <w:t>privesc modul de asigurare, administrare şi gestionare a serviciilor sociale pe baza standardelor de calitate şi de cost</w:t>
            </w:r>
          </w:p>
        </w:tc>
        <w:tc>
          <w:tcPr>
            <w:tcW w:w="3490" w:type="dxa"/>
            <w:gridSpan w:val="2"/>
            <w:tcBorders>
              <w:top w:val="nil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Evaluarea îndeplinirii standardelor de calitate</w:t>
            </w:r>
          </w:p>
        </w:tc>
        <w:tc>
          <w:tcPr>
            <w:tcW w:w="257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de servicii notificate în vederea verificării de către MMFPSV/nr. de servicii verificate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Servicii sociale evaluate calitativ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0D3B01" w:rsidRPr="00FF5061" w:rsidTr="00A13D1D">
        <w:trPr>
          <w:trHeight w:val="555"/>
        </w:trPr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 xml:space="preserve">Dispunere de măsuri de </w:t>
            </w: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remediere (după caz)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 xml:space="preserve">Nr. de verificări/Nr. de </w:t>
            </w: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măsuri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0D3B01" w:rsidRPr="00FF5061" w:rsidTr="00A13D1D">
        <w:trPr>
          <w:trHeight w:val="555"/>
        </w:trPr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Notificarea rezultatului evaluării serviciilor către minister şi ANPIS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de notificări către minister şi ANPIS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 xml:space="preserve"> Controlul serviciilor licenţiate privind respectarea calităţii serviciilor conform normelor în vigoare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ind w:left="79" w:right="-20"/>
              <w:jc w:val="both"/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Nr.</w:t>
            </w:r>
            <w:r w:rsidRPr="00FF5061">
              <w:rPr>
                <w:rFonts w:ascii="Trebuchet MS" w:hAnsi="Trebuchet MS" w:cs="Calibri"/>
                <w:spacing w:val="-5"/>
                <w:sz w:val="22"/>
                <w:szCs w:val="22"/>
                <w:lang w:val="ro-RO"/>
              </w:rPr>
              <w:t xml:space="preserve"> 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s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e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r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v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i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c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iil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or</w:t>
            </w:r>
            <w:r w:rsidRPr="00FF5061">
              <w:rPr>
                <w:rFonts w:ascii="Trebuchet MS" w:hAnsi="Trebuchet MS" w:cs="Calibri"/>
                <w:spacing w:val="-7"/>
                <w:sz w:val="22"/>
                <w:szCs w:val="22"/>
                <w:lang w:val="ro-RO"/>
              </w:rPr>
              <w:t xml:space="preserve"> 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soc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i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ale</w:t>
            </w:r>
            <w:r w:rsidRPr="00FF5061">
              <w:rPr>
                <w:rFonts w:ascii="Trebuchet MS" w:hAnsi="Trebuchet MS" w:cs="Calibri"/>
                <w:spacing w:val="-4"/>
                <w:sz w:val="22"/>
                <w:szCs w:val="22"/>
                <w:lang w:val="ro-RO"/>
              </w:rPr>
              <w:t xml:space="preserve"> 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i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nsp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e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cta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t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e</w:t>
            </w:r>
            <w:r w:rsidRPr="00FF5061">
              <w:rPr>
                <w:rFonts w:ascii="Trebuchet MS" w:hAnsi="Trebuchet MS" w:cs="Calibri"/>
                <w:spacing w:val="-5"/>
                <w:sz w:val="22"/>
                <w:szCs w:val="22"/>
                <w:lang w:val="ro-RO"/>
              </w:rPr>
              <w:t xml:space="preserve"> 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i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n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 xml:space="preserve"> 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ve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d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e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r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e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a 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li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c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e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n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t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i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e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rii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/nr.</w:t>
            </w:r>
            <w:r w:rsidRPr="00FF5061">
              <w:rPr>
                <w:rFonts w:ascii="Trebuchet MS" w:hAnsi="Trebuchet MS" w:cs="Calibri"/>
                <w:spacing w:val="-5"/>
                <w:sz w:val="22"/>
                <w:szCs w:val="22"/>
                <w:lang w:val="ro-RO"/>
              </w:rPr>
              <w:t xml:space="preserve"> 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c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e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r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e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ril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or 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î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nr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e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gi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s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t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r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a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t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e la MMFPSPV</w:t>
            </w:r>
          </w:p>
        </w:tc>
        <w:tc>
          <w:tcPr>
            <w:tcW w:w="2446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Diminuarea gradului de acordarea a serviciilor sociale în mod neconform cu cadrul normativ</w:t>
            </w:r>
          </w:p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Servicii sociale licenţiate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0D3B01" w:rsidRPr="00FF5061" w:rsidTr="00A13D1D">
        <w:trPr>
          <w:trHeight w:val="1115"/>
        </w:trPr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Style w:val="FontStyle48"/>
                <w:rFonts w:ascii="Trebuchet MS" w:hAnsi="Trebuchet MS"/>
                <w:sz w:val="22"/>
                <w:szCs w:val="22"/>
                <w:lang w:val="ro-RO"/>
              </w:rPr>
              <w:t>Realizarea de campanii de informare</w:t>
            </w: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 xml:space="preserve"> tematice – servicii sociale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ind w:right="-20"/>
              <w:jc w:val="both"/>
              <w:rPr>
                <w:rFonts w:ascii="Trebuchet MS" w:hAnsi="Trebuchet MS" w:cs="Calibri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Număr</w:t>
            </w:r>
            <w:r w:rsidRPr="00FF5061">
              <w:rPr>
                <w:rFonts w:ascii="Trebuchet MS" w:hAnsi="Trebuchet MS" w:cs="Calibri"/>
                <w:spacing w:val="-5"/>
                <w:sz w:val="22"/>
                <w:szCs w:val="22"/>
                <w:lang w:val="ro-RO"/>
              </w:rPr>
              <w:t xml:space="preserve"> 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de 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î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n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t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âln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ir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i</w:t>
            </w:r>
            <w:r w:rsidRPr="00FF5061">
              <w:rPr>
                <w:rFonts w:ascii="Trebuchet MS" w:hAnsi="Trebuchet MS" w:cs="Calibri"/>
                <w:spacing w:val="-6"/>
                <w:sz w:val="22"/>
                <w:szCs w:val="22"/>
                <w:lang w:val="ro-RO"/>
              </w:rPr>
              <w:t xml:space="preserve"> 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din</w:t>
            </w:r>
            <w:r w:rsidRPr="00FF5061">
              <w:rPr>
                <w:rFonts w:ascii="Trebuchet MS" w:hAnsi="Trebuchet MS" w:cs="Calibri"/>
                <w:spacing w:val="-2"/>
                <w:sz w:val="22"/>
                <w:szCs w:val="22"/>
                <w:lang w:val="ro-RO"/>
              </w:rPr>
              <w:t xml:space="preserve"> 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cad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r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ul</w:t>
            </w:r>
            <w:r w:rsidRPr="00FF5061">
              <w:rPr>
                <w:rFonts w:ascii="Trebuchet MS" w:hAnsi="Trebuchet MS" w:cs="Calibri"/>
                <w:spacing w:val="-4"/>
                <w:sz w:val="22"/>
                <w:szCs w:val="22"/>
                <w:lang w:val="ro-RO"/>
              </w:rPr>
              <w:t xml:space="preserve"> 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campaniei</w:t>
            </w:r>
            <w:r w:rsidRPr="00FF5061">
              <w:rPr>
                <w:rFonts w:ascii="Trebuchet MS" w:hAnsi="Trebuchet MS" w:cs="Calibri"/>
                <w:spacing w:val="-7"/>
                <w:sz w:val="22"/>
                <w:szCs w:val="22"/>
                <w:lang w:val="ro-RO"/>
              </w:rPr>
              <w:t xml:space="preserve"> 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de</w:t>
            </w:r>
          </w:p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Calibri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i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nfo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r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mare</w:t>
            </w:r>
            <w:r w:rsidRPr="00FF5061">
              <w:rPr>
                <w:rFonts w:ascii="Trebuchet MS" w:hAnsi="Trebuchet MS" w:cs="Calibri"/>
                <w:spacing w:val="-6"/>
                <w:sz w:val="22"/>
                <w:szCs w:val="22"/>
                <w:lang w:val="ro-RO"/>
              </w:rPr>
              <w:t xml:space="preserve"> 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şi</w:t>
            </w:r>
            <w:r w:rsidRPr="00FF5061">
              <w:rPr>
                <w:rFonts w:ascii="Trebuchet MS" w:hAnsi="Trebuchet MS" w:cs="Calibri"/>
                <w:spacing w:val="-2"/>
                <w:sz w:val="22"/>
                <w:szCs w:val="22"/>
                <w:lang w:val="ro-RO"/>
              </w:rPr>
              <w:t xml:space="preserve"> 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cons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ili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e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r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e</w:t>
            </w:r>
            <w:r w:rsidRPr="00FF5061">
              <w:rPr>
                <w:rFonts w:ascii="Trebuchet MS" w:hAnsi="Trebuchet MS" w:cs="Calibri"/>
                <w:spacing w:val="-6"/>
                <w:sz w:val="22"/>
                <w:szCs w:val="22"/>
                <w:lang w:val="ro-RO"/>
              </w:rPr>
              <w:t xml:space="preserve"> 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r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e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al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iz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a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te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/</w:t>
            </w:r>
            <w:r w:rsidRPr="00FF5061">
              <w:rPr>
                <w:rFonts w:ascii="Trebuchet MS" w:hAnsi="Trebuchet MS" w:cs="Calibri"/>
                <w:spacing w:val="-6"/>
                <w:sz w:val="22"/>
                <w:szCs w:val="22"/>
                <w:lang w:val="ro-RO"/>
              </w:rPr>
              <w:t xml:space="preserve"> 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număr</w:t>
            </w:r>
            <w:r w:rsidRPr="00FF5061">
              <w:rPr>
                <w:rFonts w:ascii="Trebuchet MS" w:hAnsi="Trebuchet MS" w:cs="Calibri"/>
                <w:spacing w:val="-5"/>
                <w:sz w:val="22"/>
                <w:szCs w:val="22"/>
                <w:lang w:val="ro-RO"/>
              </w:rPr>
              <w:t xml:space="preserve"> 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de pa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r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t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i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c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i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pan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ţ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i</w:t>
            </w:r>
            <w:r w:rsidRPr="00FF5061">
              <w:rPr>
                <w:rFonts w:ascii="Trebuchet MS" w:hAnsi="Trebuchet MS" w:cs="Calibri"/>
                <w:spacing w:val="-8"/>
                <w:sz w:val="22"/>
                <w:szCs w:val="22"/>
                <w:lang w:val="ro-RO"/>
              </w:rPr>
              <w:t xml:space="preserve"> 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e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x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te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r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ni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Beneficiari informaţi</w:t>
            </w:r>
          </w:p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Autorităţi locale informate</w:t>
            </w:r>
          </w:p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Entităţi controlate şi informate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0D3B01" w:rsidRPr="00FF5061" w:rsidTr="00A13D1D">
        <w:trPr>
          <w:trHeight w:val="381"/>
        </w:trPr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Realizare controale inopinate – servicii sociale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controale efectuate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0D3B01" w:rsidRPr="00FF5061" w:rsidTr="00A13D1D">
        <w:trPr>
          <w:trHeight w:val="707"/>
        </w:trPr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shd w:val="clear" w:color="auto" w:fill="FFFFFF"/>
          </w:tcPr>
          <w:p w:rsidR="00D252EC" w:rsidRPr="00FF5061" w:rsidRDefault="00D252EC" w:rsidP="004C2DBA">
            <w:pPr>
              <w:pStyle w:val="Style13"/>
              <w:widowControl/>
              <w:spacing w:line="276" w:lineRule="auto"/>
              <w:ind w:firstLine="10"/>
              <w:jc w:val="both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FF5061">
              <w:rPr>
                <w:rStyle w:val="FontStyle48"/>
                <w:rFonts w:ascii="Trebuchet MS" w:hAnsi="Trebuchet MS" w:cs="Times New Roman"/>
                <w:sz w:val="22"/>
                <w:szCs w:val="22"/>
                <w:lang w:val="ro-RO"/>
              </w:rPr>
              <w:t>Realizarea activităţilor de consiliere la entităţile controlate</w:t>
            </w:r>
            <w:r w:rsidRPr="00FF5061">
              <w:rPr>
                <w:rStyle w:val="FontStyle48"/>
                <w:rFonts w:ascii="Trebuchet MS" w:hAnsi="Trebuchet MS"/>
                <w:sz w:val="22"/>
                <w:szCs w:val="22"/>
                <w:lang w:val="ro-RO"/>
              </w:rPr>
              <w:t xml:space="preserve">/monitorizate </w:t>
            </w: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– servicii sociale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Calibri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Nr. </w:t>
            </w:r>
            <w:r w:rsidRPr="00FF5061">
              <w:rPr>
                <w:rFonts w:ascii="Trebuchet MS" w:hAnsi="Trebuchet MS" w:cs="Calibri"/>
                <w:spacing w:val="-5"/>
                <w:sz w:val="22"/>
                <w:szCs w:val="22"/>
                <w:lang w:val="ro-RO"/>
              </w:rPr>
              <w:t xml:space="preserve"> 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en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t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i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tă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ţ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il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or</w:t>
            </w:r>
            <w:r w:rsidRPr="00FF5061">
              <w:rPr>
                <w:rFonts w:ascii="Trebuchet MS" w:hAnsi="Trebuchet MS" w:cs="Calibri"/>
                <w:spacing w:val="-7"/>
                <w:sz w:val="22"/>
                <w:szCs w:val="22"/>
                <w:lang w:val="ro-RO"/>
              </w:rPr>
              <w:t xml:space="preserve"> 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cons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ili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a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te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/nr. a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c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t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i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v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i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tă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ţ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il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or</w:t>
            </w:r>
            <w:r w:rsidRPr="00FF5061">
              <w:rPr>
                <w:rFonts w:ascii="Trebuchet MS" w:hAnsi="Trebuchet MS" w:cs="Calibri"/>
                <w:spacing w:val="-8"/>
                <w:sz w:val="22"/>
                <w:szCs w:val="22"/>
                <w:lang w:val="ro-RO"/>
              </w:rPr>
              <w:t xml:space="preserve"> 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de con</w:t>
            </w:r>
            <w:r w:rsidRPr="00FF5061">
              <w:rPr>
                <w:rFonts w:ascii="Trebuchet MS" w:hAnsi="Trebuchet MS" w:cs="Calibri"/>
                <w:spacing w:val="1"/>
                <w:sz w:val="22"/>
                <w:szCs w:val="22"/>
                <w:lang w:val="ro-RO"/>
              </w:rPr>
              <w:t>t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r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ol </w:t>
            </w:r>
            <w:r w:rsidRPr="00FF5061">
              <w:rPr>
                <w:rFonts w:ascii="Trebuchet MS" w:hAnsi="Trebuchet MS" w:cs="Calibri"/>
                <w:spacing w:val="-5"/>
                <w:sz w:val="22"/>
                <w:szCs w:val="22"/>
                <w:lang w:val="ro-RO"/>
              </w:rPr>
              <w:t xml:space="preserve"> 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şi</w:t>
            </w:r>
            <w:r w:rsidRPr="00FF5061">
              <w:rPr>
                <w:rFonts w:ascii="Trebuchet MS" w:hAnsi="Trebuchet MS" w:cs="Calibri"/>
                <w:spacing w:val="-2"/>
                <w:sz w:val="22"/>
                <w:szCs w:val="22"/>
                <w:lang w:val="ro-RO"/>
              </w:rPr>
              <w:t xml:space="preserve"> 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mon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i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to</w:t>
            </w:r>
            <w:r w:rsidRPr="00FF5061">
              <w:rPr>
                <w:rFonts w:ascii="Trebuchet MS" w:hAnsi="Trebuchet MS" w:cs="Calibri"/>
                <w:spacing w:val="-1"/>
                <w:sz w:val="22"/>
                <w:szCs w:val="22"/>
                <w:lang w:val="ro-RO"/>
              </w:rPr>
              <w:t>riz</w:t>
            </w:r>
            <w:r w:rsidRPr="00FF5061">
              <w:rPr>
                <w:rFonts w:ascii="Trebuchet MS" w:hAnsi="Trebuchet MS" w:cs="Calibri"/>
                <w:sz w:val="22"/>
                <w:szCs w:val="22"/>
                <w:lang w:val="ro-RO"/>
              </w:rPr>
              <w:t>are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rPr>
          <w:trHeight w:val="695"/>
        </w:trPr>
        <w:tc>
          <w:tcPr>
            <w:tcW w:w="710" w:type="dxa"/>
            <w:vMerge w:val="restart"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2194" w:type="dxa"/>
            <w:vMerge w:val="restart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Asigurarea derulării în bune condiții a activității instituției prin gestionarea eficientă a resurselor și implementarea unui management performant în cadrul AJPIS</w:t>
            </w:r>
          </w:p>
        </w:tc>
        <w:tc>
          <w:tcPr>
            <w:tcW w:w="2161" w:type="dxa"/>
            <w:vMerge w:val="restart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Organizarea și dezvoltarea unui sistem de control intern managerial care să  ofere asigurări rezonabile ca obiectivele entității să fie îndeplinite</w:t>
            </w:r>
          </w:p>
        </w:tc>
        <w:tc>
          <w:tcPr>
            <w:tcW w:w="3490" w:type="dxa"/>
            <w:gridSpan w:val="2"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Implementarea Programului de dezvoltare anual al SCIM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obiective din PD îndeplinite  până la 31.12.2016</w:t>
            </w:r>
          </w:p>
        </w:tc>
        <w:tc>
          <w:tcPr>
            <w:tcW w:w="2446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SCIM conform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rPr>
          <w:trHeight w:val="320"/>
        </w:trPr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Evaluarea şi controlul implementării SCIM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obiective autoevaluate</w:t>
            </w:r>
          </w:p>
        </w:tc>
        <w:tc>
          <w:tcPr>
            <w:tcW w:w="2446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Autoevaluare completă conform prevederilor legale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rPr>
          <w:trHeight w:val="437"/>
        </w:trPr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Monitorizarea  implementării SCIM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probleme identificate de către audit intern/extern</w:t>
            </w:r>
          </w:p>
        </w:tc>
        <w:tc>
          <w:tcPr>
            <w:tcW w:w="2446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Îmbunătăţirea SCIM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 w:val="restart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Asigurarea unei comunicări și informări care </w:t>
            </w:r>
            <w:r w:rsidRPr="00FF506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lastRenderedPageBreak/>
              <w:t>sprijină conducerea și angajații instituției în vederea îndeplinirii sarcinilor</w:t>
            </w:r>
          </w:p>
        </w:tc>
        <w:tc>
          <w:tcPr>
            <w:tcW w:w="349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highlight w:val="yellow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Asigurarea comunicării intra şi interinstituţionale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acordurilor încheiate cu instituţiile</w:t>
            </w:r>
          </w:p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 xml:space="preserve">Nr. întrevederilor cu </w:t>
            </w: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reprezentanţii instituţiilor cu care se colaborează</w:t>
            </w:r>
          </w:p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highlight w:val="yellow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şedinteţor operative interne</w:t>
            </w:r>
          </w:p>
        </w:tc>
        <w:tc>
          <w:tcPr>
            <w:tcW w:w="2446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highlight w:val="yellow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Comunicare eficienta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Reprezentarea instituţiei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de şedinte/reuniuni/conferinţe la care se participă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Creşterea vizibilităţii instituţiei</w:t>
            </w:r>
          </w:p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Informare corectă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rPr>
          <w:trHeight w:val="527"/>
        </w:trPr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Informarea cetăţenilor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comunicatelor de informare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Cetăţeni informaţi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Monitorizare mass-media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apariţiilor  în mass-media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Mass-media deţine informa</w:t>
            </w:r>
            <w:r w:rsidRPr="00FF5061">
              <w:rPr>
                <w:rFonts w:ascii="Trebuchet MS" w:hAnsi="Trebuchet MS" w:cs="Cambria Math"/>
                <w:sz w:val="22"/>
                <w:szCs w:val="22"/>
                <w:lang w:val="ro-RO"/>
              </w:rPr>
              <w:t>ț</w:t>
            </w:r>
            <w:r w:rsidRPr="00FF5061">
              <w:rPr>
                <w:rFonts w:ascii="Trebuchet MS" w:hAnsi="Trebuchet MS" w:cs="Trebuchet MS"/>
                <w:sz w:val="22"/>
                <w:szCs w:val="22"/>
                <w:lang w:val="ro-RO"/>
              </w:rPr>
              <w:t>ii corecte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 w:val="restart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Monitorizarea utilizării eficiente a resurselor financiare, umane la nivelul instituţiei prin misiuni de audit (dacă este cazul) </w:t>
            </w:r>
          </w:p>
        </w:tc>
        <w:tc>
          <w:tcPr>
            <w:tcW w:w="349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 w:cs="Arial"/>
                <w:sz w:val="22"/>
                <w:szCs w:val="22"/>
                <w:lang w:val="ro-RO"/>
              </w:rPr>
              <w:t>Realizarea planului anual de audit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 w:cs="Arial"/>
                <w:sz w:val="22"/>
                <w:szCs w:val="22"/>
                <w:lang w:val="ro-RO"/>
              </w:rPr>
              <w:t>Nr. misiuni realizate/Nr. misiuni planificate</w:t>
            </w:r>
          </w:p>
        </w:tc>
        <w:tc>
          <w:tcPr>
            <w:tcW w:w="2446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 w:cs="Arial"/>
                <w:sz w:val="22"/>
                <w:szCs w:val="22"/>
                <w:lang w:val="ro-RO"/>
              </w:rPr>
              <w:t>Realizarea planului anual de audit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 w:cs="Arial"/>
                <w:sz w:val="22"/>
                <w:szCs w:val="22"/>
                <w:lang w:val="ro-RO"/>
              </w:rPr>
              <w:t>Efectuarea de activitati de audit intern pentru a evalua daca sistemele de management financiar si control ale entitatii sunt transparente si conforme cu normele de legalitate, regularitate, economicitate, eficienta si eficacitate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Style w:val="FontStyle48"/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Style w:val="FontStyle48"/>
                <w:rFonts w:ascii="Trebuchet MS" w:hAnsi="Trebuchet MS"/>
                <w:sz w:val="22"/>
                <w:szCs w:val="22"/>
                <w:lang w:val="ro-RO"/>
              </w:rPr>
              <w:t>Nr. activitati realizate/</w:t>
            </w:r>
            <w:r w:rsidRPr="00FF5061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Nr. activitati planificate</w:t>
            </w:r>
          </w:p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FF5061">
              <w:rPr>
                <w:rStyle w:val="FontStyle48"/>
                <w:rFonts w:ascii="Trebuchet MS" w:hAnsi="Trebuchet MS"/>
                <w:sz w:val="22"/>
                <w:szCs w:val="22"/>
                <w:lang w:val="ro-RO"/>
              </w:rPr>
              <w:t>Nr. rapoarte de audit aprobate/Nr.total rapoarte de audit</w:t>
            </w:r>
          </w:p>
        </w:tc>
        <w:tc>
          <w:tcPr>
            <w:tcW w:w="2446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Style w:val="FontStyle48"/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Style w:val="FontStyle48"/>
                <w:rFonts w:ascii="Trebuchet MS" w:hAnsi="Trebuchet MS"/>
                <w:sz w:val="22"/>
                <w:szCs w:val="22"/>
                <w:lang w:val="ro-RO"/>
              </w:rPr>
              <w:t xml:space="preserve">Misiuni realizate conform planului </w:t>
            </w:r>
          </w:p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FF5061">
              <w:rPr>
                <w:rStyle w:val="FontStyle48"/>
                <w:rFonts w:ascii="Trebuchet MS" w:hAnsi="Trebuchet MS"/>
                <w:sz w:val="22"/>
                <w:szCs w:val="22"/>
                <w:lang w:val="ro-RO"/>
              </w:rPr>
              <w:t>Activitate de audit efectuată conform prevederilor legale Sistem de management verificat/ajustat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EA222F">
        <w:trPr>
          <w:trHeight w:val="126"/>
        </w:trPr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 w:val="restart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Întărirea capacității administrative AJPIS prin adecvarea structurii sale la mandatul şi obiectivele pe care le are de îndeplinit, prin </w:t>
            </w:r>
            <w:r w:rsidRPr="00FF5061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lastRenderedPageBreak/>
              <w:t>asigurarea cadrului, creării, menţinerii şi dezvoltării în cadrul instituţiei a unui corp de funcţionari publici/personal contractual profesionişti, stabili şi imparţiali, cu nivel ridicat de competenţe care poate asigura atingerea obiectivelor instituţionale</w:t>
            </w:r>
          </w:p>
        </w:tc>
        <w:tc>
          <w:tcPr>
            <w:tcW w:w="349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Planificarea şi dezvoltarea structurii organizatorice a instituţiei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 w:cs="Arial"/>
                <w:sz w:val="22"/>
                <w:szCs w:val="22"/>
                <w:lang w:val="ro-RO"/>
              </w:rPr>
              <w:t>Nr. de posturi nou-înfiinţate/Nr. de posturi iniţial</w:t>
            </w:r>
          </w:p>
        </w:tc>
        <w:tc>
          <w:tcPr>
            <w:tcW w:w="2446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 w:cs="Arial"/>
                <w:sz w:val="22"/>
                <w:szCs w:val="22"/>
                <w:lang w:val="ro-RO"/>
              </w:rPr>
              <w:t>Organigramă</w:t>
            </w:r>
          </w:p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 w:cs="Arial"/>
                <w:sz w:val="22"/>
                <w:szCs w:val="22"/>
                <w:lang w:val="ro-RO"/>
              </w:rPr>
              <w:t>Structura organizaţională corelată cu nevoile instituţionale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Realizarea unei matrice pentru stabilirea priorităţilor pentru cursurile de formare specifică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participanţi identificaţi/Nr. total de personal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Matrice realizată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Organzarea/participarea la cursuri de formare specifică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participanţi identificaţi/Nr. cursuri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Personal specializat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Administrarea problemelor de salarizare a personalului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 w:cs="Arial"/>
                <w:sz w:val="22"/>
                <w:szCs w:val="22"/>
                <w:lang w:val="ro-RO"/>
              </w:rPr>
              <w:t>Nr. sesizări salarizare/petiţii rezolvate per nr. rezolvate</w:t>
            </w:r>
          </w:p>
        </w:tc>
        <w:tc>
          <w:tcPr>
            <w:tcW w:w="2446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 w:cs="Arial"/>
                <w:sz w:val="22"/>
                <w:szCs w:val="22"/>
                <w:lang w:val="ro-RO"/>
              </w:rPr>
              <w:t>Răspuns la termen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Revizuirea fişelor de post prin corelarea cu obiectivele instituţiei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de fişe de post modificate/nr. fişelor de post</w:t>
            </w:r>
          </w:p>
        </w:tc>
        <w:tc>
          <w:tcPr>
            <w:tcW w:w="2446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Corelare realizată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color w:val="000000"/>
                <w:sz w:val="22"/>
                <w:szCs w:val="22"/>
                <w:lang w:val="ro-RO" w:eastAsia="ro-RO"/>
              </w:rPr>
              <w:t xml:space="preserve">Recrutarea personalului 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Numarul concursurilor de recrutare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Asigurarea necesarului de resurse umane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rPr>
          <w:trHeight w:val="274"/>
        </w:trPr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val="ro-RO" w:eastAsia="ro-RO"/>
              </w:rPr>
            </w:pPr>
            <w:r w:rsidRPr="00FF5061">
              <w:rPr>
                <w:rFonts w:ascii="Trebuchet MS" w:hAnsi="Trebuchet MS"/>
                <w:color w:val="000000"/>
                <w:sz w:val="22"/>
                <w:szCs w:val="22"/>
                <w:lang w:val="ro-RO" w:eastAsia="ro-RO"/>
              </w:rPr>
              <w:t xml:space="preserve">Promovarea personalului 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val="ro-RO" w:eastAsia="ro-RO"/>
              </w:rPr>
            </w:pPr>
            <w:r w:rsidRPr="00FF5061">
              <w:rPr>
                <w:rFonts w:ascii="Trebuchet MS" w:hAnsi="Trebuchet MS"/>
                <w:color w:val="000000"/>
                <w:sz w:val="22"/>
                <w:szCs w:val="22"/>
                <w:lang w:val="ro-RO" w:eastAsia="ro-RO"/>
              </w:rPr>
              <w:t xml:space="preserve">Nr. examenelor de promovare 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val="ro-RO" w:eastAsia="ro-RO"/>
              </w:rPr>
            </w:pPr>
            <w:r w:rsidRPr="00FF5061">
              <w:rPr>
                <w:rFonts w:ascii="Trebuchet MS" w:hAnsi="Trebuchet MS"/>
                <w:color w:val="000000"/>
                <w:sz w:val="22"/>
                <w:szCs w:val="22"/>
                <w:lang w:val="ro-RO" w:eastAsia="ro-RO"/>
              </w:rPr>
              <w:t>Asigurarea necesarului de resurse umane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 w:val="restart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Asigurarea cadrului juridic instituţional necesar atingerii obiectivelor instituţiei</w:t>
            </w:r>
          </w:p>
        </w:tc>
        <w:tc>
          <w:tcPr>
            <w:tcW w:w="349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Apararea si reprezentarea intereselor institutionale in fata instantelor de contencios administrativ si a altor instante, potrivit legii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Numărul cazurilor câştigate/numărul cazurilor pierdute în instanţă</w:t>
            </w:r>
          </w:p>
        </w:tc>
        <w:tc>
          <w:tcPr>
            <w:tcW w:w="2446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Cadru juridic conform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Consilierea în vederea aplicării unitare a prevederilor legale din domeniul propriu de activitate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solicitarilor de consiliere/Nr. misiunilor de consiliere realizate</w:t>
            </w:r>
          </w:p>
        </w:tc>
        <w:tc>
          <w:tcPr>
            <w:tcW w:w="2446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Cadru normativ respectat si aplicat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Consilierea în vederea aplicării unitare a prevederilor legale din domeniul beneficiilor  de asistenţă socială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solicitarilor de consiliere/Nr. misiunilor de consiliere realizate</w:t>
            </w:r>
          </w:p>
        </w:tc>
        <w:tc>
          <w:tcPr>
            <w:tcW w:w="2446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Cadru normativ respectat si aplicat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Avizarea pentru legalitate a documentelor emise de catre directorul executiv cu privire la activitatea instituţiei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Numărul de erori/numărul vizelor aplicate</w:t>
            </w:r>
          </w:p>
        </w:tc>
        <w:tc>
          <w:tcPr>
            <w:tcW w:w="2446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Acte emise în condiţii de legalitate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Avizarea pentru legalitate a documentelor care deschid un drept la beneficii de asistenţă socială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Numărul de erori/numărul vizelor aplicate</w:t>
            </w:r>
          </w:p>
        </w:tc>
        <w:tc>
          <w:tcPr>
            <w:tcW w:w="2446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Beneficii de asistenţă socială acordate în condiţii de legalitate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Asigurarea activităţii Secretariatului Comisiei de Aplicare a prevederilor Decretului-lege nr.118/1990 republicat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lucrări soluţionate/Timp redus de soluţionare/</w:t>
            </w:r>
          </w:p>
        </w:tc>
        <w:tc>
          <w:tcPr>
            <w:tcW w:w="2446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Documentaţie specifică elaborată conform actelor normative în vigoare şi cu respectarea termenlor legale de soluţionare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rPr>
          <w:trHeight w:val="627"/>
        </w:trPr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 w:val="restart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Asigurare</w:t>
            </w:r>
            <w:r w:rsidR="0026353C"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a monitorizării şi controlului </w:t>
            </w:r>
            <w:r w:rsidRPr="00FF5061">
              <w:rPr>
                <w:rFonts w:ascii="Trebuchet MS" w:hAnsi="Trebuchet MS"/>
                <w:b/>
                <w:sz w:val="22"/>
                <w:szCs w:val="22"/>
                <w:lang w:val="ro-RO"/>
              </w:rPr>
              <w:t>privind autorizarea furnizorilor de formare profesională</w:t>
            </w:r>
          </w:p>
        </w:tc>
        <w:tc>
          <w:tcPr>
            <w:tcW w:w="349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Asigurarea îndrumării metodologice pentru aplicarea actelor normative din domeniul autorizării furnizorilor de formare profesională a adultilor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informaţiilor oferite/numărul solicitărilor</w:t>
            </w:r>
          </w:p>
        </w:tc>
        <w:tc>
          <w:tcPr>
            <w:tcW w:w="2446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Documentaţie specifică elaborată conform actelor normative în vigoare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0D3B01" w:rsidRPr="00FF5061" w:rsidTr="00A13D1D">
        <w:trPr>
          <w:trHeight w:val="626"/>
        </w:trPr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Verificarea completitudinii dosarului şi a valabilităţii documentelor c.f. OG 129/2000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dosare autorizate/nr. dosare respinse</w:t>
            </w:r>
          </w:p>
        </w:tc>
        <w:tc>
          <w:tcPr>
            <w:tcW w:w="2446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Proces de autorizare conform  normelor legale în vigoare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0D3B01" w:rsidRPr="00FF5061" w:rsidTr="00A13D1D">
        <w:trPr>
          <w:trHeight w:val="626"/>
        </w:trPr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Gestionarea bazei de date privind activitatea secretariatului tehnic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Nr.actualizări/înregistrări</w:t>
            </w:r>
          </w:p>
        </w:tc>
        <w:tc>
          <w:tcPr>
            <w:tcW w:w="2446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Baze de date complete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252EC" w:rsidRPr="00FF5061" w:rsidTr="00A13D1D">
        <w:trPr>
          <w:trHeight w:val="626"/>
        </w:trPr>
        <w:tc>
          <w:tcPr>
            <w:tcW w:w="710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3490" w:type="dxa"/>
            <w:gridSpan w:val="2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Asigurarea desfăşurării activităţii furnizorilor în condiţiile normelor legale</w:t>
            </w:r>
          </w:p>
        </w:tc>
        <w:tc>
          <w:tcPr>
            <w:tcW w:w="2572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Nr. monitorizări/nr. furnizori autorizaţi</w:t>
            </w:r>
          </w:p>
        </w:tc>
        <w:tc>
          <w:tcPr>
            <w:tcW w:w="2446" w:type="dxa"/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F5061">
              <w:rPr>
                <w:rFonts w:ascii="Trebuchet MS" w:hAnsi="Trebuchet MS"/>
                <w:sz w:val="22"/>
                <w:szCs w:val="22"/>
                <w:lang w:val="ro-RO"/>
              </w:rPr>
              <w:t>Funcţionarea în condiţii de legalitate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52EC" w:rsidRPr="00FF5061" w:rsidRDefault="00D252EC" w:rsidP="004C2DB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</w:tbl>
    <w:p w:rsidR="0030749B" w:rsidRPr="00FF5061" w:rsidRDefault="0030749B" w:rsidP="004C2DBA">
      <w:pPr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sectPr w:rsidR="0030749B" w:rsidRPr="00FF5061" w:rsidSect="0005051B">
      <w:pgSz w:w="16840" w:h="11907" w:orient="landscape" w:code="9"/>
      <w:pgMar w:top="567" w:right="454" w:bottom="567" w:left="851" w:header="720" w:footer="43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48C" w:rsidRDefault="000E248C" w:rsidP="000D6D76">
      <w:r>
        <w:separator/>
      </w:r>
    </w:p>
  </w:endnote>
  <w:endnote w:type="continuationSeparator" w:id="1">
    <w:p w:rsidR="000E248C" w:rsidRDefault="000E248C" w:rsidP="000D6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A2" w:rsidRDefault="00391802">
    <w:pPr>
      <w:pStyle w:val="Footer"/>
      <w:jc w:val="center"/>
    </w:pPr>
    <w:fldSimple w:instr=" PAGE   \* MERGEFORMAT ">
      <w:r w:rsidR="00542A01">
        <w:rPr>
          <w:noProof/>
        </w:rPr>
        <w:t>11</w:t>
      </w:r>
    </w:fldSimple>
  </w:p>
  <w:p w:rsidR="009B48A2" w:rsidRPr="009B48A2" w:rsidRDefault="009B48A2">
    <w:pPr>
      <w:pStyle w:val="Footer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48C" w:rsidRDefault="000E248C" w:rsidP="000D6D76">
      <w:r>
        <w:separator/>
      </w:r>
    </w:p>
  </w:footnote>
  <w:footnote w:type="continuationSeparator" w:id="1">
    <w:p w:rsidR="000E248C" w:rsidRDefault="000E248C" w:rsidP="000D6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EFB"/>
    <w:multiLevelType w:val="hybridMultilevel"/>
    <w:tmpl w:val="AA528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047AB"/>
    <w:multiLevelType w:val="hybridMultilevel"/>
    <w:tmpl w:val="78DE6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D2931"/>
    <w:multiLevelType w:val="hybridMultilevel"/>
    <w:tmpl w:val="0AD87FA4"/>
    <w:lvl w:ilvl="0" w:tplc="0418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199949FE"/>
    <w:multiLevelType w:val="hybridMultilevel"/>
    <w:tmpl w:val="C5283E62"/>
    <w:lvl w:ilvl="0" w:tplc="0418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1AA60843"/>
    <w:multiLevelType w:val="hybridMultilevel"/>
    <w:tmpl w:val="018A86C2"/>
    <w:lvl w:ilvl="0" w:tplc="C618429E">
      <w:start w:val="25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52AF4"/>
    <w:multiLevelType w:val="hybridMultilevel"/>
    <w:tmpl w:val="1132FC82"/>
    <w:lvl w:ilvl="0" w:tplc="0418000F">
      <w:start w:val="1"/>
      <w:numFmt w:val="decimal"/>
      <w:lvlText w:val="%1."/>
      <w:lvlJc w:val="left"/>
      <w:pPr>
        <w:ind w:left="3240" w:hanging="360"/>
      </w:pPr>
    </w:lvl>
    <w:lvl w:ilvl="1" w:tplc="04180019" w:tentative="1">
      <w:start w:val="1"/>
      <w:numFmt w:val="lowerLetter"/>
      <w:lvlText w:val="%2."/>
      <w:lvlJc w:val="left"/>
      <w:pPr>
        <w:ind w:left="3960" w:hanging="360"/>
      </w:pPr>
    </w:lvl>
    <w:lvl w:ilvl="2" w:tplc="0418001B" w:tentative="1">
      <w:start w:val="1"/>
      <w:numFmt w:val="lowerRoman"/>
      <w:lvlText w:val="%3."/>
      <w:lvlJc w:val="right"/>
      <w:pPr>
        <w:ind w:left="4680" w:hanging="180"/>
      </w:pPr>
    </w:lvl>
    <w:lvl w:ilvl="3" w:tplc="0418000F" w:tentative="1">
      <w:start w:val="1"/>
      <w:numFmt w:val="decimal"/>
      <w:lvlText w:val="%4."/>
      <w:lvlJc w:val="left"/>
      <w:pPr>
        <w:ind w:left="5400" w:hanging="360"/>
      </w:pPr>
    </w:lvl>
    <w:lvl w:ilvl="4" w:tplc="04180019" w:tentative="1">
      <w:start w:val="1"/>
      <w:numFmt w:val="lowerLetter"/>
      <w:lvlText w:val="%5."/>
      <w:lvlJc w:val="left"/>
      <w:pPr>
        <w:ind w:left="6120" w:hanging="360"/>
      </w:pPr>
    </w:lvl>
    <w:lvl w:ilvl="5" w:tplc="0418001B" w:tentative="1">
      <w:start w:val="1"/>
      <w:numFmt w:val="lowerRoman"/>
      <w:lvlText w:val="%6."/>
      <w:lvlJc w:val="right"/>
      <w:pPr>
        <w:ind w:left="6840" w:hanging="180"/>
      </w:pPr>
    </w:lvl>
    <w:lvl w:ilvl="6" w:tplc="0418000F" w:tentative="1">
      <w:start w:val="1"/>
      <w:numFmt w:val="decimal"/>
      <w:lvlText w:val="%7."/>
      <w:lvlJc w:val="left"/>
      <w:pPr>
        <w:ind w:left="7560" w:hanging="360"/>
      </w:pPr>
    </w:lvl>
    <w:lvl w:ilvl="7" w:tplc="04180019" w:tentative="1">
      <w:start w:val="1"/>
      <w:numFmt w:val="lowerLetter"/>
      <w:lvlText w:val="%8."/>
      <w:lvlJc w:val="left"/>
      <w:pPr>
        <w:ind w:left="8280" w:hanging="360"/>
      </w:pPr>
    </w:lvl>
    <w:lvl w:ilvl="8" w:tplc="041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41F6B35"/>
    <w:multiLevelType w:val="hybridMultilevel"/>
    <w:tmpl w:val="533214EE"/>
    <w:lvl w:ilvl="0" w:tplc="0418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253A578C"/>
    <w:multiLevelType w:val="hybridMultilevel"/>
    <w:tmpl w:val="D2B61040"/>
    <w:lvl w:ilvl="0" w:tplc="0418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>
    <w:nsid w:val="25CE7DB7"/>
    <w:multiLevelType w:val="hybridMultilevel"/>
    <w:tmpl w:val="71868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74239"/>
    <w:multiLevelType w:val="hybridMultilevel"/>
    <w:tmpl w:val="7046B1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95188"/>
    <w:multiLevelType w:val="hybridMultilevel"/>
    <w:tmpl w:val="04FEC7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F24AB"/>
    <w:multiLevelType w:val="hybridMultilevel"/>
    <w:tmpl w:val="EB34A762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>
    <w:nsid w:val="3503717B"/>
    <w:multiLevelType w:val="hybridMultilevel"/>
    <w:tmpl w:val="DE223D54"/>
    <w:lvl w:ilvl="0" w:tplc="260277BC">
      <w:start w:val="1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1264D"/>
    <w:multiLevelType w:val="hybridMultilevel"/>
    <w:tmpl w:val="525C03D4"/>
    <w:lvl w:ilvl="0" w:tplc="7AF0DA88">
      <w:numFmt w:val="bullet"/>
      <w:lvlText w:val="-"/>
      <w:lvlJc w:val="left"/>
      <w:pPr>
        <w:ind w:left="1071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>
    <w:nsid w:val="3757524B"/>
    <w:multiLevelType w:val="hybridMultilevel"/>
    <w:tmpl w:val="C060B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41DDD"/>
    <w:multiLevelType w:val="hybridMultilevel"/>
    <w:tmpl w:val="A928E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155B0"/>
    <w:multiLevelType w:val="hybridMultilevel"/>
    <w:tmpl w:val="F3886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05672"/>
    <w:multiLevelType w:val="hybridMultilevel"/>
    <w:tmpl w:val="48C2A57E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425D3824"/>
    <w:multiLevelType w:val="hybridMultilevel"/>
    <w:tmpl w:val="3006AB34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>
    <w:nsid w:val="479B4FA3"/>
    <w:multiLevelType w:val="hybridMultilevel"/>
    <w:tmpl w:val="A87054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24581"/>
    <w:multiLevelType w:val="hybridMultilevel"/>
    <w:tmpl w:val="6876FEDA"/>
    <w:lvl w:ilvl="0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B7B655F"/>
    <w:multiLevelType w:val="hybridMultilevel"/>
    <w:tmpl w:val="90B013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B663C"/>
    <w:multiLevelType w:val="hybridMultilevel"/>
    <w:tmpl w:val="BD90DC14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>
    <w:nsid w:val="4F2914BA"/>
    <w:multiLevelType w:val="hybridMultilevel"/>
    <w:tmpl w:val="C05AE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A6527"/>
    <w:multiLevelType w:val="hybridMultilevel"/>
    <w:tmpl w:val="0AB86FE6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>
    <w:nsid w:val="5AC625B3"/>
    <w:multiLevelType w:val="hybridMultilevel"/>
    <w:tmpl w:val="E52698BA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>
    <w:nsid w:val="640D1D52"/>
    <w:multiLevelType w:val="hybridMultilevel"/>
    <w:tmpl w:val="2EE6A080"/>
    <w:lvl w:ilvl="0" w:tplc="0418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7">
    <w:nsid w:val="652B68E8"/>
    <w:multiLevelType w:val="hybridMultilevel"/>
    <w:tmpl w:val="D0EEBC9A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">
    <w:nsid w:val="6591484D"/>
    <w:multiLevelType w:val="hybridMultilevel"/>
    <w:tmpl w:val="F094F45C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6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>
    <w:nsid w:val="69774F08"/>
    <w:multiLevelType w:val="hybridMultilevel"/>
    <w:tmpl w:val="5B4CE19A"/>
    <w:lvl w:ilvl="0" w:tplc="BEFAFE1E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>
    <w:nsid w:val="6CDA2F48"/>
    <w:multiLevelType w:val="hybridMultilevel"/>
    <w:tmpl w:val="F566E0C8"/>
    <w:lvl w:ilvl="0" w:tplc="7AB03086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34A95"/>
    <w:multiLevelType w:val="hybridMultilevel"/>
    <w:tmpl w:val="FDAE8D26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2">
    <w:nsid w:val="6F8D35D3"/>
    <w:multiLevelType w:val="hybridMultilevel"/>
    <w:tmpl w:val="30081802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3">
    <w:nsid w:val="72317FA8"/>
    <w:multiLevelType w:val="hybridMultilevel"/>
    <w:tmpl w:val="37BA314E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5D95860"/>
    <w:multiLevelType w:val="hybridMultilevel"/>
    <w:tmpl w:val="51AC8324"/>
    <w:lvl w:ilvl="0" w:tplc="0418000B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5">
    <w:nsid w:val="7D516C2D"/>
    <w:multiLevelType w:val="hybridMultilevel"/>
    <w:tmpl w:val="7D046368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E86408F"/>
    <w:multiLevelType w:val="hybridMultilevel"/>
    <w:tmpl w:val="F82E8AE6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7">
    <w:nsid w:val="7EF70FD4"/>
    <w:multiLevelType w:val="hybridMultilevel"/>
    <w:tmpl w:val="B9B02AAE"/>
    <w:lvl w:ilvl="0" w:tplc="D9BA5168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31"/>
  </w:num>
  <w:num w:numId="4">
    <w:abstractNumId w:val="27"/>
  </w:num>
  <w:num w:numId="5">
    <w:abstractNumId w:val="17"/>
  </w:num>
  <w:num w:numId="6">
    <w:abstractNumId w:val="22"/>
  </w:num>
  <w:num w:numId="7">
    <w:abstractNumId w:val="36"/>
  </w:num>
  <w:num w:numId="8">
    <w:abstractNumId w:val="25"/>
  </w:num>
  <w:num w:numId="9">
    <w:abstractNumId w:val="18"/>
  </w:num>
  <w:num w:numId="10">
    <w:abstractNumId w:val="32"/>
  </w:num>
  <w:num w:numId="11">
    <w:abstractNumId w:val="11"/>
  </w:num>
  <w:num w:numId="12">
    <w:abstractNumId w:val="28"/>
  </w:num>
  <w:num w:numId="13">
    <w:abstractNumId w:val="16"/>
  </w:num>
  <w:num w:numId="14">
    <w:abstractNumId w:val="8"/>
  </w:num>
  <w:num w:numId="15">
    <w:abstractNumId w:val="14"/>
  </w:num>
  <w:num w:numId="16">
    <w:abstractNumId w:val="0"/>
  </w:num>
  <w:num w:numId="17">
    <w:abstractNumId w:val="23"/>
  </w:num>
  <w:num w:numId="18">
    <w:abstractNumId w:val="15"/>
  </w:num>
  <w:num w:numId="19">
    <w:abstractNumId w:val="1"/>
  </w:num>
  <w:num w:numId="20">
    <w:abstractNumId w:val="29"/>
  </w:num>
  <w:num w:numId="21">
    <w:abstractNumId w:val="33"/>
  </w:num>
  <w:num w:numId="22">
    <w:abstractNumId w:val="6"/>
  </w:num>
  <w:num w:numId="23">
    <w:abstractNumId w:val="7"/>
  </w:num>
  <w:num w:numId="24">
    <w:abstractNumId w:val="35"/>
  </w:num>
  <w:num w:numId="25">
    <w:abstractNumId w:val="2"/>
  </w:num>
  <w:num w:numId="26">
    <w:abstractNumId w:val="34"/>
  </w:num>
  <w:num w:numId="27">
    <w:abstractNumId w:val="3"/>
  </w:num>
  <w:num w:numId="28">
    <w:abstractNumId w:val="21"/>
  </w:num>
  <w:num w:numId="29">
    <w:abstractNumId w:val="5"/>
  </w:num>
  <w:num w:numId="30">
    <w:abstractNumId w:val="20"/>
  </w:num>
  <w:num w:numId="31">
    <w:abstractNumId w:val="10"/>
  </w:num>
  <w:num w:numId="32">
    <w:abstractNumId w:val="19"/>
  </w:num>
  <w:num w:numId="33">
    <w:abstractNumId w:val="9"/>
  </w:num>
  <w:num w:numId="34">
    <w:abstractNumId w:val="26"/>
  </w:num>
  <w:num w:numId="35">
    <w:abstractNumId w:val="12"/>
  </w:num>
  <w:num w:numId="36">
    <w:abstractNumId w:val="13"/>
  </w:num>
  <w:num w:numId="37">
    <w:abstractNumId w:val="4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442"/>
    <w:rsid w:val="000007F0"/>
    <w:rsid w:val="000049B6"/>
    <w:rsid w:val="00007398"/>
    <w:rsid w:val="000115C7"/>
    <w:rsid w:val="00015565"/>
    <w:rsid w:val="000173DF"/>
    <w:rsid w:val="0003183B"/>
    <w:rsid w:val="000329AF"/>
    <w:rsid w:val="00037D94"/>
    <w:rsid w:val="00043C3F"/>
    <w:rsid w:val="000456C7"/>
    <w:rsid w:val="0005051B"/>
    <w:rsid w:val="00054E4B"/>
    <w:rsid w:val="00056BC2"/>
    <w:rsid w:val="00057F9D"/>
    <w:rsid w:val="00060424"/>
    <w:rsid w:val="00067352"/>
    <w:rsid w:val="0007765D"/>
    <w:rsid w:val="00086D27"/>
    <w:rsid w:val="00092FFA"/>
    <w:rsid w:val="000A2C6B"/>
    <w:rsid w:val="000C0C0F"/>
    <w:rsid w:val="000D1909"/>
    <w:rsid w:val="000D3461"/>
    <w:rsid w:val="000D3B01"/>
    <w:rsid w:val="000D6D76"/>
    <w:rsid w:val="000E248C"/>
    <w:rsid w:val="000E77C1"/>
    <w:rsid w:val="000F1EBF"/>
    <w:rsid w:val="000F4391"/>
    <w:rsid w:val="00103CA1"/>
    <w:rsid w:val="001051ED"/>
    <w:rsid w:val="00105380"/>
    <w:rsid w:val="001253AF"/>
    <w:rsid w:val="00130707"/>
    <w:rsid w:val="00145857"/>
    <w:rsid w:val="00145C3C"/>
    <w:rsid w:val="001529F5"/>
    <w:rsid w:val="00155FFF"/>
    <w:rsid w:val="001567E4"/>
    <w:rsid w:val="00160F8C"/>
    <w:rsid w:val="001657AB"/>
    <w:rsid w:val="0016685F"/>
    <w:rsid w:val="0016739E"/>
    <w:rsid w:val="001721D8"/>
    <w:rsid w:val="00175375"/>
    <w:rsid w:val="00182943"/>
    <w:rsid w:val="0018646C"/>
    <w:rsid w:val="0019243C"/>
    <w:rsid w:val="001A3494"/>
    <w:rsid w:val="001A45A4"/>
    <w:rsid w:val="001A5DF5"/>
    <w:rsid w:val="001A6F9A"/>
    <w:rsid w:val="001B1EEC"/>
    <w:rsid w:val="001C1658"/>
    <w:rsid w:val="001D0120"/>
    <w:rsid w:val="001F7D03"/>
    <w:rsid w:val="002037AA"/>
    <w:rsid w:val="00213734"/>
    <w:rsid w:val="00234EEB"/>
    <w:rsid w:val="002359B8"/>
    <w:rsid w:val="00235A28"/>
    <w:rsid w:val="0024325C"/>
    <w:rsid w:val="0026353C"/>
    <w:rsid w:val="002662B2"/>
    <w:rsid w:val="00267F74"/>
    <w:rsid w:val="002729E9"/>
    <w:rsid w:val="00273AA4"/>
    <w:rsid w:val="002847A1"/>
    <w:rsid w:val="00287E67"/>
    <w:rsid w:val="002934A7"/>
    <w:rsid w:val="002955E8"/>
    <w:rsid w:val="002A6DFB"/>
    <w:rsid w:val="002B5D08"/>
    <w:rsid w:val="002B5EFB"/>
    <w:rsid w:val="002C1159"/>
    <w:rsid w:val="002C30DC"/>
    <w:rsid w:val="002C482D"/>
    <w:rsid w:val="002E68B9"/>
    <w:rsid w:val="002F36D2"/>
    <w:rsid w:val="0030279E"/>
    <w:rsid w:val="0030749B"/>
    <w:rsid w:val="003115C1"/>
    <w:rsid w:val="00312EAC"/>
    <w:rsid w:val="003226A0"/>
    <w:rsid w:val="003671CF"/>
    <w:rsid w:val="00370457"/>
    <w:rsid w:val="00376C7F"/>
    <w:rsid w:val="003776E6"/>
    <w:rsid w:val="003821C1"/>
    <w:rsid w:val="00385267"/>
    <w:rsid w:val="00390BD3"/>
    <w:rsid w:val="00390F65"/>
    <w:rsid w:val="00391802"/>
    <w:rsid w:val="003B3140"/>
    <w:rsid w:val="003B57AF"/>
    <w:rsid w:val="003C016D"/>
    <w:rsid w:val="003C3268"/>
    <w:rsid w:val="003D7D21"/>
    <w:rsid w:val="003E15A6"/>
    <w:rsid w:val="003E36C4"/>
    <w:rsid w:val="003E726E"/>
    <w:rsid w:val="003F1F6C"/>
    <w:rsid w:val="00400A42"/>
    <w:rsid w:val="004038C6"/>
    <w:rsid w:val="00406DEF"/>
    <w:rsid w:val="00412215"/>
    <w:rsid w:val="00414338"/>
    <w:rsid w:val="004144E6"/>
    <w:rsid w:val="00414CC3"/>
    <w:rsid w:val="00430F97"/>
    <w:rsid w:val="004416C4"/>
    <w:rsid w:val="0044484D"/>
    <w:rsid w:val="00445BF7"/>
    <w:rsid w:val="0045175D"/>
    <w:rsid w:val="00462207"/>
    <w:rsid w:val="004678BA"/>
    <w:rsid w:val="004749FD"/>
    <w:rsid w:val="004753D5"/>
    <w:rsid w:val="00496172"/>
    <w:rsid w:val="00497046"/>
    <w:rsid w:val="004A09CE"/>
    <w:rsid w:val="004A285E"/>
    <w:rsid w:val="004A411E"/>
    <w:rsid w:val="004A53F3"/>
    <w:rsid w:val="004B26DA"/>
    <w:rsid w:val="004B51A2"/>
    <w:rsid w:val="004C2DBA"/>
    <w:rsid w:val="004D0102"/>
    <w:rsid w:val="004D41E4"/>
    <w:rsid w:val="004D7821"/>
    <w:rsid w:val="004E19A7"/>
    <w:rsid w:val="004F03EA"/>
    <w:rsid w:val="004F602C"/>
    <w:rsid w:val="004F76B5"/>
    <w:rsid w:val="00514373"/>
    <w:rsid w:val="00524586"/>
    <w:rsid w:val="00530365"/>
    <w:rsid w:val="00532633"/>
    <w:rsid w:val="005377D8"/>
    <w:rsid w:val="00542A01"/>
    <w:rsid w:val="005502A1"/>
    <w:rsid w:val="005543B9"/>
    <w:rsid w:val="0055490F"/>
    <w:rsid w:val="00577F23"/>
    <w:rsid w:val="005929AB"/>
    <w:rsid w:val="005A3C2F"/>
    <w:rsid w:val="005C1D46"/>
    <w:rsid w:val="005C51B0"/>
    <w:rsid w:val="005F55EF"/>
    <w:rsid w:val="00607847"/>
    <w:rsid w:val="00617A5A"/>
    <w:rsid w:val="00623ABB"/>
    <w:rsid w:val="00630F02"/>
    <w:rsid w:val="00640C4D"/>
    <w:rsid w:val="00644B15"/>
    <w:rsid w:val="00646C61"/>
    <w:rsid w:val="0064751A"/>
    <w:rsid w:val="00650BEB"/>
    <w:rsid w:val="006860CF"/>
    <w:rsid w:val="006978CB"/>
    <w:rsid w:val="00697F7E"/>
    <w:rsid w:val="006A4248"/>
    <w:rsid w:val="006B6D2C"/>
    <w:rsid w:val="006B7A90"/>
    <w:rsid w:val="006C09F1"/>
    <w:rsid w:val="006D4DE5"/>
    <w:rsid w:val="006D68C3"/>
    <w:rsid w:val="006E4A3F"/>
    <w:rsid w:val="00721D80"/>
    <w:rsid w:val="00730550"/>
    <w:rsid w:val="00730884"/>
    <w:rsid w:val="00733191"/>
    <w:rsid w:val="007341CB"/>
    <w:rsid w:val="00741094"/>
    <w:rsid w:val="007435F7"/>
    <w:rsid w:val="00744BAB"/>
    <w:rsid w:val="00746784"/>
    <w:rsid w:val="0078406E"/>
    <w:rsid w:val="00786246"/>
    <w:rsid w:val="007919E4"/>
    <w:rsid w:val="00792A4E"/>
    <w:rsid w:val="007A070B"/>
    <w:rsid w:val="007B29C8"/>
    <w:rsid w:val="007B4DA6"/>
    <w:rsid w:val="007C2B5E"/>
    <w:rsid w:val="007D0339"/>
    <w:rsid w:val="007F1C02"/>
    <w:rsid w:val="007F386B"/>
    <w:rsid w:val="007F7CE4"/>
    <w:rsid w:val="008018B6"/>
    <w:rsid w:val="00811910"/>
    <w:rsid w:val="008203E3"/>
    <w:rsid w:val="00833D0E"/>
    <w:rsid w:val="008349FA"/>
    <w:rsid w:val="00842E80"/>
    <w:rsid w:val="008443D6"/>
    <w:rsid w:val="00844525"/>
    <w:rsid w:val="00852119"/>
    <w:rsid w:val="008767F1"/>
    <w:rsid w:val="00876B55"/>
    <w:rsid w:val="00882418"/>
    <w:rsid w:val="008843C2"/>
    <w:rsid w:val="0089438C"/>
    <w:rsid w:val="008A05D4"/>
    <w:rsid w:val="008A5E9C"/>
    <w:rsid w:val="008B3D3E"/>
    <w:rsid w:val="008B6161"/>
    <w:rsid w:val="008C63B1"/>
    <w:rsid w:val="008D0902"/>
    <w:rsid w:val="008D4901"/>
    <w:rsid w:val="008F2975"/>
    <w:rsid w:val="008F2CCC"/>
    <w:rsid w:val="008F644D"/>
    <w:rsid w:val="0090025B"/>
    <w:rsid w:val="00926AFD"/>
    <w:rsid w:val="0093015A"/>
    <w:rsid w:val="00931C1B"/>
    <w:rsid w:val="00932C6C"/>
    <w:rsid w:val="00934AE8"/>
    <w:rsid w:val="0094632C"/>
    <w:rsid w:val="009509F8"/>
    <w:rsid w:val="00971286"/>
    <w:rsid w:val="00971463"/>
    <w:rsid w:val="009736AA"/>
    <w:rsid w:val="009A0C62"/>
    <w:rsid w:val="009A3C0C"/>
    <w:rsid w:val="009B48A2"/>
    <w:rsid w:val="009B65D1"/>
    <w:rsid w:val="009D60FB"/>
    <w:rsid w:val="009F1778"/>
    <w:rsid w:val="009F40AE"/>
    <w:rsid w:val="00A02B04"/>
    <w:rsid w:val="00A05761"/>
    <w:rsid w:val="00A06528"/>
    <w:rsid w:val="00A1325D"/>
    <w:rsid w:val="00A13D1D"/>
    <w:rsid w:val="00A17D67"/>
    <w:rsid w:val="00A31A5E"/>
    <w:rsid w:val="00A3631D"/>
    <w:rsid w:val="00A40FF2"/>
    <w:rsid w:val="00A435E7"/>
    <w:rsid w:val="00A43F74"/>
    <w:rsid w:val="00A53F5C"/>
    <w:rsid w:val="00A54F9B"/>
    <w:rsid w:val="00A560B8"/>
    <w:rsid w:val="00A72989"/>
    <w:rsid w:val="00A75A29"/>
    <w:rsid w:val="00A83284"/>
    <w:rsid w:val="00A925F6"/>
    <w:rsid w:val="00A946F2"/>
    <w:rsid w:val="00A9609B"/>
    <w:rsid w:val="00AA1015"/>
    <w:rsid w:val="00AA2789"/>
    <w:rsid w:val="00AB5687"/>
    <w:rsid w:val="00AB68B2"/>
    <w:rsid w:val="00AE132D"/>
    <w:rsid w:val="00AF1485"/>
    <w:rsid w:val="00B11CE0"/>
    <w:rsid w:val="00B16FF3"/>
    <w:rsid w:val="00B17AE7"/>
    <w:rsid w:val="00B235AD"/>
    <w:rsid w:val="00B35227"/>
    <w:rsid w:val="00B52B00"/>
    <w:rsid w:val="00B54EE7"/>
    <w:rsid w:val="00B561CD"/>
    <w:rsid w:val="00B8001D"/>
    <w:rsid w:val="00B8101E"/>
    <w:rsid w:val="00B92966"/>
    <w:rsid w:val="00B92FBC"/>
    <w:rsid w:val="00B946E2"/>
    <w:rsid w:val="00B949E7"/>
    <w:rsid w:val="00BA1595"/>
    <w:rsid w:val="00BA1E3C"/>
    <w:rsid w:val="00BB4D1D"/>
    <w:rsid w:val="00BB7A52"/>
    <w:rsid w:val="00BC0393"/>
    <w:rsid w:val="00BC12C9"/>
    <w:rsid w:val="00BC201B"/>
    <w:rsid w:val="00BC270B"/>
    <w:rsid w:val="00BC3D93"/>
    <w:rsid w:val="00BD234B"/>
    <w:rsid w:val="00BE7465"/>
    <w:rsid w:val="00BF04FB"/>
    <w:rsid w:val="00C02734"/>
    <w:rsid w:val="00C05E6C"/>
    <w:rsid w:val="00C1328D"/>
    <w:rsid w:val="00C22F7B"/>
    <w:rsid w:val="00C2607A"/>
    <w:rsid w:val="00C26620"/>
    <w:rsid w:val="00C27D62"/>
    <w:rsid w:val="00C4510B"/>
    <w:rsid w:val="00C7016D"/>
    <w:rsid w:val="00C807A1"/>
    <w:rsid w:val="00C82BAB"/>
    <w:rsid w:val="00C95FCD"/>
    <w:rsid w:val="00C97610"/>
    <w:rsid w:val="00CA7871"/>
    <w:rsid w:val="00CB3AEB"/>
    <w:rsid w:val="00CC3680"/>
    <w:rsid w:val="00CC3B86"/>
    <w:rsid w:val="00CC400B"/>
    <w:rsid w:val="00CC64D8"/>
    <w:rsid w:val="00CE2E52"/>
    <w:rsid w:val="00CE5D7C"/>
    <w:rsid w:val="00D1296F"/>
    <w:rsid w:val="00D1447A"/>
    <w:rsid w:val="00D252EC"/>
    <w:rsid w:val="00D311FA"/>
    <w:rsid w:val="00D3571A"/>
    <w:rsid w:val="00D55853"/>
    <w:rsid w:val="00D624FF"/>
    <w:rsid w:val="00D637B7"/>
    <w:rsid w:val="00D67A65"/>
    <w:rsid w:val="00D71F0E"/>
    <w:rsid w:val="00D75208"/>
    <w:rsid w:val="00D75213"/>
    <w:rsid w:val="00D8444F"/>
    <w:rsid w:val="00D937C0"/>
    <w:rsid w:val="00DC135D"/>
    <w:rsid w:val="00DC19BA"/>
    <w:rsid w:val="00DC3E01"/>
    <w:rsid w:val="00DC66BF"/>
    <w:rsid w:val="00DD0863"/>
    <w:rsid w:val="00DF3115"/>
    <w:rsid w:val="00DF4714"/>
    <w:rsid w:val="00DF691F"/>
    <w:rsid w:val="00E038C7"/>
    <w:rsid w:val="00E103C2"/>
    <w:rsid w:val="00E20B88"/>
    <w:rsid w:val="00E257E8"/>
    <w:rsid w:val="00E31236"/>
    <w:rsid w:val="00E44CBE"/>
    <w:rsid w:val="00E50105"/>
    <w:rsid w:val="00E71043"/>
    <w:rsid w:val="00E81C8F"/>
    <w:rsid w:val="00E8668F"/>
    <w:rsid w:val="00E96015"/>
    <w:rsid w:val="00E972F4"/>
    <w:rsid w:val="00EA222F"/>
    <w:rsid w:val="00EA732F"/>
    <w:rsid w:val="00EC764B"/>
    <w:rsid w:val="00EC7BFE"/>
    <w:rsid w:val="00ED0A9D"/>
    <w:rsid w:val="00EF134E"/>
    <w:rsid w:val="00EF3B2E"/>
    <w:rsid w:val="00EF4FB3"/>
    <w:rsid w:val="00EF55C7"/>
    <w:rsid w:val="00F031E4"/>
    <w:rsid w:val="00F06192"/>
    <w:rsid w:val="00F12049"/>
    <w:rsid w:val="00F126F0"/>
    <w:rsid w:val="00F14C1E"/>
    <w:rsid w:val="00F21807"/>
    <w:rsid w:val="00F2321F"/>
    <w:rsid w:val="00F318CD"/>
    <w:rsid w:val="00F352C0"/>
    <w:rsid w:val="00F4296A"/>
    <w:rsid w:val="00F4413E"/>
    <w:rsid w:val="00F57ED2"/>
    <w:rsid w:val="00F61054"/>
    <w:rsid w:val="00F70095"/>
    <w:rsid w:val="00F80EC4"/>
    <w:rsid w:val="00F847EC"/>
    <w:rsid w:val="00F869EA"/>
    <w:rsid w:val="00FB0DAF"/>
    <w:rsid w:val="00FB1BAF"/>
    <w:rsid w:val="00FB2205"/>
    <w:rsid w:val="00FC2F11"/>
    <w:rsid w:val="00FC3222"/>
    <w:rsid w:val="00FC5BD2"/>
    <w:rsid w:val="00FC6D73"/>
    <w:rsid w:val="00FC783C"/>
    <w:rsid w:val="00FC7E84"/>
    <w:rsid w:val="00FD0442"/>
    <w:rsid w:val="00FD39AC"/>
    <w:rsid w:val="00FD6A67"/>
    <w:rsid w:val="00FE1EAB"/>
    <w:rsid w:val="00FE285D"/>
    <w:rsid w:val="00FE47A8"/>
    <w:rsid w:val="00FF12F0"/>
    <w:rsid w:val="00FF369A"/>
    <w:rsid w:val="00FF4B8E"/>
    <w:rsid w:val="00FF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691F"/>
    <w:pPr>
      <w:keepNext/>
      <w:jc w:val="both"/>
      <w:outlineLvl w:val="0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DF691F"/>
    <w:pPr>
      <w:keepNext/>
      <w:tabs>
        <w:tab w:val="left" w:pos="284"/>
      </w:tabs>
      <w:outlineLvl w:val="4"/>
    </w:pPr>
    <w:rPr>
      <w:rFonts w:ascii="New York" w:hAnsi="New York"/>
      <w:b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91F"/>
    <w:pPr>
      <w:ind w:left="720"/>
      <w:contextualSpacing/>
    </w:pPr>
    <w:rPr>
      <w:sz w:val="20"/>
      <w:szCs w:val="20"/>
      <w:lang w:val="ro-RO" w:eastAsia="ro-RO"/>
    </w:rPr>
  </w:style>
  <w:style w:type="character" w:customStyle="1" w:styleId="Heading1Char">
    <w:name w:val="Heading 1 Char"/>
    <w:link w:val="Heading1"/>
    <w:rsid w:val="00DF69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link w:val="Heading5"/>
    <w:rsid w:val="00DF691F"/>
    <w:rPr>
      <w:rFonts w:ascii="New York" w:eastAsia="Times New Roman" w:hAnsi="New York" w:cs="Times New Roman"/>
      <w:b/>
      <w:noProof/>
      <w:sz w:val="28"/>
      <w:szCs w:val="20"/>
    </w:rPr>
  </w:style>
  <w:style w:type="paragraph" w:styleId="Header">
    <w:name w:val="header"/>
    <w:basedOn w:val="Normal"/>
    <w:link w:val="HeaderChar"/>
    <w:uiPriority w:val="99"/>
    <w:rsid w:val="00FD044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D04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D044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D044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FD0442"/>
    <w:rPr>
      <w:color w:val="0000FF"/>
      <w:u w:val="single"/>
    </w:rPr>
  </w:style>
  <w:style w:type="character" w:styleId="Strong">
    <w:name w:val="Strong"/>
    <w:qFormat/>
    <w:rsid w:val="00FD04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4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44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C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49B6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FontStyle48">
    <w:name w:val="Font Style48"/>
    <w:rsid w:val="0030749B"/>
    <w:rPr>
      <w:rFonts w:ascii="Arial" w:hAnsi="Arial" w:cs="Arial"/>
      <w:color w:val="000000"/>
      <w:sz w:val="18"/>
      <w:szCs w:val="18"/>
    </w:rPr>
  </w:style>
  <w:style w:type="paragraph" w:customStyle="1" w:styleId="Style14">
    <w:name w:val="Style14"/>
    <w:basedOn w:val="Normal"/>
    <w:rsid w:val="0030749B"/>
    <w:pPr>
      <w:widowControl w:val="0"/>
      <w:autoSpaceDE w:val="0"/>
      <w:autoSpaceDN w:val="0"/>
      <w:adjustRightInd w:val="0"/>
      <w:spacing w:line="307" w:lineRule="exact"/>
    </w:pPr>
    <w:rPr>
      <w:rFonts w:ascii="Arial" w:hAnsi="Arial" w:cs="Arial"/>
    </w:rPr>
  </w:style>
  <w:style w:type="paragraph" w:customStyle="1" w:styleId="Style13">
    <w:name w:val="Style13"/>
    <w:basedOn w:val="Normal"/>
    <w:rsid w:val="0030749B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27">
    <w:name w:val="Style27"/>
    <w:basedOn w:val="Normal"/>
    <w:rsid w:val="0030749B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styleId="NormalWeb">
    <w:name w:val="Normal (Web)"/>
    <w:basedOn w:val="Normal"/>
    <w:link w:val="NormalWebChar"/>
    <w:uiPriority w:val="99"/>
    <w:unhideWhenUsed/>
    <w:rsid w:val="002B5EFB"/>
    <w:pPr>
      <w:spacing w:before="100" w:beforeAutospacing="1" w:after="100" w:afterAutospacing="1"/>
    </w:pPr>
  </w:style>
  <w:style w:type="paragraph" w:styleId="EnvelopeReturn">
    <w:name w:val="envelope return"/>
    <w:basedOn w:val="Normal"/>
    <w:rsid w:val="002B5EFB"/>
    <w:pPr>
      <w:spacing w:line="360" w:lineRule="auto"/>
      <w:ind w:right="-43"/>
      <w:jc w:val="both"/>
    </w:pPr>
    <w:rPr>
      <w:rFonts w:ascii="Arial" w:hAnsi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2B5E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DAEEE-DDE0-4FF5-8A88-C934DC28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6591</Words>
  <Characters>37575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</Company>
  <LinksUpToDate>false</LinksUpToDate>
  <CharactersWithSpaces>44078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Windows User</cp:lastModifiedBy>
  <cp:revision>2</cp:revision>
  <cp:lastPrinted>2017-01-20T15:18:00Z</cp:lastPrinted>
  <dcterms:created xsi:type="dcterms:W3CDTF">2018-09-17T11:31:00Z</dcterms:created>
  <dcterms:modified xsi:type="dcterms:W3CDTF">2018-09-17T11:31:00Z</dcterms:modified>
</cp:coreProperties>
</file>